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052" w:rsidRPr="00CB3743" w:rsidRDefault="00D31052" w:rsidP="00D31052">
      <w:pPr>
        <w:spacing w:after="0" w:line="240" w:lineRule="auto"/>
        <w:rPr>
          <w:rStyle w:val="Strong"/>
          <w:rFonts w:ascii="Century" w:hAnsi="Century" w:cs="Arial"/>
          <w:color w:val="000000"/>
          <w:sz w:val="24"/>
          <w:szCs w:val="24"/>
        </w:rPr>
      </w:pPr>
      <w:r w:rsidRPr="00CB3743">
        <w:rPr>
          <w:rStyle w:val="Strong"/>
          <w:rFonts w:ascii="Century" w:hAnsi="Century" w:cs="Arial"/>
          <w:color w:val="000000"/>
          <w:sz w:val="24"/>
          <w:szCs w:val="24"/>
        </w:rPr>
        <w:t>PLEASE DO NOT SUBMIT A BID FOR THIS ASSIGNMENT IF YOU DO NOT UNDERSTAND EDUCATION TERMS AND CONCEPTS. </w:t>
      </w:r>
      <w:r w:rsidRPr="00CB3743">
        <w:rPr>
          <w:rStyle w:val="Strong"/>
          <w:rFonts w:ascii="Century" w:hAnsi="Century" w:cs="Arial"/>
          <w:color w:val="000000"/>
          <w:sz w:val="24"/>
          <w:szCs w:val="24"/>
          <w:u w:val="single"/>
        </w:rPr>
        <w:t>ALL DIRECTIONS MUST BE FOLLOWED</w:t>
      </w:r>
      <w:r w:rsidRPr="00CB3743">
        <w:rPr>
          <w:rStyle w:val="Strong"/>
          <w:rFonts w:ascii="Century" w:hAnsi="Century" w:cs="Arial"/>
          <w:color w:val="000000"/>
          <w:sz w:val="24"/>
          <w:szCs w:val="24"/>
        </w:rPr>
        <w:t> AND NO PLAGARIASM. MY SCHOOL USES SOFTWARE TO DETECT COPIED MATERIAL.</w:t>
      </w:r>
    </w:p>
    <w:p w:rsidR="007A25A4" w:rsidRPr="007A25A4" w:rsidRDefault="007A25A4" w:rsidP="007A25A4">
      <w:pPr>
        <w:spacing w:after="0" w:line="240" w:lineRule="auto"/>
        <w:rPr>
          <w:rFonts w:ascii="Century" w:eastAsia="Times New Roman" w:hAnsi="Century" w:cs="Times New Roman"/>
          <w:sz w:val="24"/>
          <w:szCs w:val="24"/>
        </w:rPr>
      </w:pPr>
    </w:p>
    <w:p w:rsidR="007A25A4" w:rsidRPr="007A25A4" w:rsidRDefault="007A25A4" w:rsidP="007A25A4">
      <w:pPr>
        <w:spacing w:before="75" w:after="75" w:line="270" w:lineRule="atLeast"/>
        <w:outlineLvl w:val="1"/>
        <w:rPr>
          <w:rFonts w:ascii="Century" w:eastAsia="Times New Roman" w:hAnsi="Century" w:cs="Arial"/>
          <w:b/>
          <w:bCs/>
          <w:color w:val="002664"/>
          <w:sz w:val="24"/>
          <w:szCs w:val="24"/>
        </w:rPr>
      </w:pPr>
      <w:r w:rsidRPr="007A25A4">
        <w:rPr>
          <w:rFonts w:ascii="Century" w:eastAsia="Times New Roman" w:hAnsi="Century" w:cs="Arial"/>
          <w:b/>
          <w:bCs/>
          <w:color w:val="002664"/>
          <w:sz w:val="24"/>
          <w:szCs w:val="24"/>
        </w:rPr>
        <w:t xml:space="preserve">America’s Democracy: </w:t>
      </w:r>
      <w:proofErr w:type="gramStart"/>
      <w:r w:rsidRPr="007A25A4">
        <w:rPr>
          <w:rFonts w:ascii="Century" w:eastAsia="Times New Roman" w:hAnsi="Century" w:cs="Arial"/>
          <w:b/>
          <w:bCs/>
          <w:color w:val="002664"/>
          <w:sz w:val="24"/>
          <w:szCs w:val="24"/>
        </w:rPr>
        <w:t>Your</w:t>
      </w:r>
      <w:proofErr w:type="gramEnd"/>
      <w:r w:rsidRPr="007A25A4">
        <w:rPr>
          <w:rFonts w:ascii="Century" w:eastAsia="Times New Roman" w:hAnsi="Century" w:cs="Arial"/>
          <w:b/>
          <w:bCs/>
          <w:color w:val="002664"/>
          <w:sz w:val="24"/>
          <w:szCs w:val="24"/>
        </w:rPr>
        <w:t xml:space="preserve"> Report Card</w:t>
      </w:r>
    </w:p>
    <w:p w:rsidR="007A25A4" w:rsidRPr="007A25A4" w:rsidRDefault="007A25A4" w:rsidP="007A25A4">
      <w:pPr>
        <w:spacing w:before="100" w:beforeAutospacing="1" w:after="100" w:afterAutospacing="1" w:line="270" w:lineRule="atLeast"/>
        <w:rPr>
          <w:rFonts w:ascii="Century" w:eastAsia="Times New Roman" w:hAnsi="Century" w:cs="Arial"/>
          <w:color w:val="000000"/>
          <w:sz w:val="24"/>
          <w:szCs w:val="24"/>
        </w:rPr>
      </w:pPr>
      <w:r w:rsidRPr="007A25A4">
        <w:rPr>
          <w:rFonts w:ascii="Century" w:eastAsia="Times New Roman" w:hAnsi="Century" w:cs="Arial"/>
          <w:color w:val="000000"/>
          <w:sz w:val="24"/>
          <w:szCs w:val="24"/>
        </w:rPr>
        <w:t>The primary goal of your last assignment is to critically analyze the primary features of the American national government. The results of your analysis will indicate what you have learned over the last five weeks. In order to accomplish this task, it is important to critically evaluate the key facets of our American democracy.</w:t>
      </w:r>
    </w:p>
    <w:p w:rsidR="007A25A4" w:rsidRPr="007A25A4" w:rsidRDefault="007A25A4" w:rsidP="007A25A4">
      <w:pPr>
        <w:spacing w:before="100" w:beforeAutospacing="1" w:after="100" w:afterAutospacing="1" w:line="270" w:lineRule="atLeast"/>
        <w:rPr>
          <w:rFonts w:ascii="Century" w:eastAsia="Times New Roman" w:hAnsi="Century" w:cs="Arial"/>
          <w:color w:val="000000"/>
          <w:sz w:val="24"/>
          <w:szCs w:val="24"/>
        </w:rPr>
      </w:pPr>
      <w:r w:rsidRPr="007A25A4">
        <w:rPr>
          <w:rFonts w:ascii="Century" w:eastAsia="Times New Roman" w:hAnsi="Century" w:cs="Arial"/>
          <w:color w:val="000000"/>
          <w:sz w:val="24"/>
          <w:szCs w:val="24"/>
        </w:rPr>
        <w:t>You have been preparing for this final assignment each week by constructing a detailed outline of the Final Paper’s main points through the weekly Learning Activities. In addition, you have read the course text and course readings, reviewed videos, and researched additional material for each week’s assignments and for this paper. This week, you will put all of those outlines, readings, reviews, and research together into a one summative paper.</w:t>
      </w:r>
    </w:p>
    <w:p w:rsidR="007A25A4" w:rsidRPr="007A25A4" w:rsidRDefault="007A25A4" w:rsidP="007A25A4">
      <w:pPr>
        <w:spacing w:before="100" w:beforeAutospacing="1" w:after="100" w:afterAutospacing="1" w:line="270" w:lineRule="atLeast"/>
        <w:rPr>
          <w:rFonts w:ascii="Century" w:eastAsia="Times New Roman" w:hAnsi="Century" w:cs="Arial"/>
          <w:color w:val="000000"/>
          <w:sz w:val="24"/>
          <w:szCs w:val="24"/>
        </w:rPr>
      </w:pPr>
      <w:r w:rsidRPr="007A25A4">
        <w:rPr>
          <w:rFonts w:ascii="Century" w:eastAsia="Times New Roman" w:hAnsi="Century" w:cs="Arial"/>
          <w:color w:val="000000"/>
          <w:sz w:val="24"/>
          <w:szCs w:val="24"/>
        </w:rPr>
        <w:t>As we wrap up our course, reflect back on what you have learned about the key structures, systems, roles, and processes that embody our national government. Focus on the strengths and weaknesses, advantages and disadvantages, and positive and negative impacts of these aspects of our democracy. Use what you have learned so far to evaluate our national government and recommend ways to enhance what works and repair what is not working well. It is important to understand that this paper is not simply a cut and paste of your four Learning Activities. While the research you have completed can serve as a strong base it is important that you implement any comments from the instructor, as well as further expand on the material. Appropriate transitions and headings are needed to ensure a cohesive paper.</w:t>
      </w:r>
    </w:p>
    <w:p w:rsidR="007A25A4" w:rsidRPr="007A25A4" w:rsidRDefault="007A25A4" w:rsidP="007A25A4">
      <w:pPr>
        <w:spacing w:before="100" w:beforeAutospacing="1" w:after="100" w:afterAutospacing="1" w:line="270" w:lineRule="atLeast"/>
        <w:rPr>
          <w:rFonts w:ascii="Century" w:eastAsia="Times New Roman" w:hAnsi="Century" w:cs="Arial"/>
          <w:color w:val="000000"/>
          <w:sz w:val="24"/>
          <w:szCs w:val="24"/>
        </w:rPr>
      </w:pPr>
      <w:r w:rsidRPr="007A25A4">
        <w:rPr>
          <w:rFonts w:ascii="Century" w:eastAsia="Times New Roman" w:hAnsi="Century" w:cs="Arial"/>
          <w:color w:val="000000"/>
          <w:sz w:val="24"/>
          <w:szCs w:val="24"/>
        </w:rPr>
        <w:t>Construct a six-page paper based on the detailed outlines that you created over the last four weeks. It is important to utilize </w:t>
      </w:r>
      <w:hyperlink r:id="rId6" w:tgtFrame="_blank" w:history="1">
        <w:r w:rsidRPr="007A25A4">
          <w:rPr>
            <w:rFonts w:ascii="Century" w:eastAsia="Times New Roman" w:hAnsi="Century" w:cs="Arial"/>
            <w:color w:val="0065A0"/>
            <w:sz w:val="24"/>
            <w:szCs w:val="24"/>
          </w:rPr>
          <w:t>APA headings</w:t>
        </w:r>
      </w:hyperlink>
      <w:r w:rsidRPr="007A25A4">
        <w:rPr>
          <w:rFonts w:ascii="Century" w:eastAsia="Times New Roman" w:hAnsi="Century" w:cs="Arial"/>
          <w:color w:val="000000"/>
          <w:sz w:val="24"/>
          <w:szCs w:val="24"/>
        </w:rPr>
        <w:t> major sections of your paper in order to ensure that the paper is easy to follow. A model </w:t>
      </w:r>
      <w:hyperlink r:id="rId7" w:tgtFrame="_blank" w:history="1">
        <w:r w:rsidRPr="007A25A4">
          <w:rPr>
            <w:rFonts w:ascii="Century" w:eastAsia="Times New Roman" w:hAnsi="Century" w:cs="Arial"/>
            <w:color w:val="0065A0"/>
            <w:sz w:val="24"/>
            <w:szCs w:val="24"/>
          </w:rPr>
          <w:t>POL201 Final Paper Guide</w:t>
        </w:r>
      </w:hyperlink>
      <w:r w:rsidRPr="007A25A4">
        <w:rPr>
          <w:rFonts w:ascii="Century" w:eastAsia="Times New Roman" w:hAnsi="Century" w:cs="Arial"/>
          <w:color w:val="000000"/>
          <w:sz w:val="24"/>
          <w:szCs w:val="24"/>
        </w:rPr>
        <w:t> is provided for you to download and utilize when completing your Final Paper.</w:t>
      </w:r>
    </w:p>
    <w:p w:rsidR="007A25A4" w:rsidRPr="007A25A4" w:rsidRDefault="007A25A4" w:rsidP="007A25A4">
      <w:pPr>
        <w:spacing w:before="100" w:beforeAutospacing="1" w:after="100" w:afterAutospacing="1" w:line="270" w:lineRule="atLeast"/>
        <w:rPr>
          <w:rFonts w:ascii="Century" w:eastAsia="Times New Roman" w:hAnsi="Century" w:cs="Arial"/>
          <w:color w:val="000000"/>
          <w:sz w:val="24"/>
          <w:szCs w:val="24"/>
        </w:rPr>
      </w:pPr>
      <w:r w:rsidRPr="007A25A4">
        <w:rPr>
          <w:rFonts w:ascii="Century" w:eastAsia="Times New Roman" w:hAnsi="Century" w:cs="Arial"/>
          <w:color w:val="000000"/>
          <w:sz w:val="24"/>
          <w:szCs w:val="24"/>
        </w:rPr>
        <w:t>Scaffold your paper around the following outline:</w:t>
      </w:r>
    </w:p>
    <w:p w:rsidR="007A25A4" w:rsidRPr="007A25A4" w:rsidRDefault="00D31052" w:rsidP="007A25A4">
      <w:pPr>
        <w:numPr>
          <w:ilvl w:val="0"/>
          <w:numId w:val="1"/>
        </w:numPr>
        <w:spacing w:after="0" w:line="240" w:lineRule="auto"/>
        <w:ind w:left="945"/>
        <w:rPr>
          <w:rFonts w:ascii="Century" w:eastAsia="Times New Roman" w:hAnsi="Century" w:cs="Arial"/>
          <w:color w:val="000000"/>
          <w:sz w:val="24"/>
          <w:szCs w:val="24"/>
        </w:rPr>
      </w:pPr>
      <w:hyperlink r:id="rId8" w:tgtFrame="_blank" w:history="1">
        <w:r w:rsidR="007A25A4" w:rsidRPr="007A25A4">
          <w:rPr>
            <w:rFonts w:ascii="Century" w:eastAsia="Times New Roman" w:hAnsi="Century" w:cs="Arial"/>
            <w:color w:val="0065A0"/>
            <w:sz w:val="24"/>
            <w:szCs w:val="24"/>
          </w:rPr>
          <w:t>Title page</w:t>
        </w:r>
      </w:hyperlink>
    </w:p>
    <w:p w:rsidR="007A25A4" w:rsidRPr="007A25A4" w:rsidRDefault="007A25A4" w:rsidP="007A25A4">
      <w:pPr>
        <w:spacing w:after="0" w:line="240" w:lineRule="auto"/>
        <w:ind w:left="945"/>
        <w:rPr>
          <w:rFonts w:ascii="Century" w:eastAsia="Times New Roman" w:hAnsi="Century" w:cs="Arial"/>
          <w:color w:val="000000"/>
          <w:sz w:val="24"/>
          <w:szCs w:val="24"/>
        </w:rPr>
      </w:pPr>
    </w:p>
    <w:p w:rsidR="007A25A4" w:rsidRPr="007A25A4" w:rsidRDefault="00D31052" w:rsidP="007A25A4">
      <w:pPr>
        <w:numPr>
          <w:ilvl w:val="0"/>
          <w:numId w:val="1"/>
        </w:numPr>
        <w:spacing w:after="0" w:line="240" w:lineRule="auto"/>
        <w:ind w:left="945"/>
        <w:rPr>
          <w:rFonts w:ascii="Century" w:eastAsia="Times New Roman" w:hAnsi="Century" w:cs="Arial"/>
          <w:color w:val="000000"/>
          <w:sz w:val="24"/>
          <w:szCs w:val="24"/>
        </w:rPr>
      </w:pPr>
      <w:hyperlink r:id="rId9" w:tgtFrame="_blank" w:history="1">
        <w:r w:rsidR="007A25A4" w:rsidRPr="007A25A4">
          <w:rPr>
            <w:rFonts w:ascii="Century" w:eastAsia="Times New Roman" w:hAnsi="Century" w:cs="Arial"/>
            <w:color w:val="0065A0"/>
            <w:sz w:val="24"/>
            <w:szCs w:val="24"/>
          </w:rPr>
          <w:t>Introduction</w:t>
        </w:r>
      </w:hyperlink>
      <w:r w:rsidR="007A25A4" w:rsidRPr="007A25A4">
        <w:rPr>
          <w:rFonts w:ascii="Century" w:eastAsia="Times New Roman" w:hAnsi="Century" w:cs="Arial"/>
          <w:color w:val="000000"/>
          <w:sz w:val="24"/>
          <w:szCs w:val="24"/>
        </w:rPr>
        <w:t> (half page)</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Describe the paper’s overall thesis.</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Provide an overview of main points.</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7A25A4" w:rsidP="007A25A4">
      <w:pPr>
        <w:numPr>
          <w:ilvl w:val="0"/>
          <w:numId w:val="1"/>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The Constitution (1 to 1.5 pages) (Week One)</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Describe one strength and one weakness of the U.S. Constitution.</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Recommend one option to maintain the strength and one to correct the weakness.</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7A25A4" w:rsidP="007A25A4">
      <w:pPr>
        <w:numPr>
          <w:ilvl w:val="0"/>
          <w:numId w:val="1"/>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Federalism (1 to 1.5 pages) (Week Two)</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Describe one advantage and one disadvantage of a national policy that must be implemented by one agency of the federal bureaucracy.</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Recommend one option to maintain the advantage and one to improve the disadvantage.</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7A25A4" w:rsidP="007A25A4">
      <w:pPr>
        <w:numPr>
          <w:ilvl w:val="0"/>
          <w:numId w:val="1"/>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Branches of Government (1 to 1.5 pages) (Week Three)</w:t>
      </w:r>
    </w:p>
    <w:p w:rsidR="007A25A4" w:rsidRPr="007A25A4" w:rsidRDefault="007A25A4" w:rsidP="007A25A4">
      <w:pPr>
        <w:spacing w:after="0" w:line="240" w:lineRule="auto"/>
        <w:ind w:left="945"/>
        <w:rPr>
          <w:rFonts w:ascii="Century" w:eastAsia="Times New Roman" w:hAnsi="Century" w:cs="Arial"/>
          <w:color w:val="000000"/>
          <w:sz w:val="24"/>
          <w:szCs w:val="24"/>
        </w:rPr>
      </w:pP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Describe one strength and one weakness of one branch of our government: Executive, Legislative, or Judiciary.</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Recommend one option to maintain the strength and one to correct the weakness.</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7A25A4" w:rsidP="007A25A4">
      <w:pPr>
        <w:numPr>
          <w:ilvl w:val="0"/>
          <w:numId w:val="1"/>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Political Parties, Interest Groups, and Elections (1-1.5 pages) (Week 4)</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Describe one positive impact and one negative impact of one of the following: political parties, interest groups, or federal elections.</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Recommend one option to accentuate the positive impact and one to lessen the negative impact.</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D31052" w:rsidP="007A25A4">
      <w:pPr>
        <w:numPr>
          <w:ilvl w:val="0"/>
          <w:numId w:val="1"/>
        </w:numPr>
        <w:spacing w:after="0" w:line="240" w:lineRule="auto"/>
        <w:ind w:left="945"/>
        <w:rPr>
          <w:rFonts w:ascii="Century" w:eastAsia="Times New Roman" w:hAnsi="Century" w:cs="Arial"/>
          <w:color w:val="000000"/>
          <w:sz w:val="24"/>
          <w:szCs w:val="24"/>
        </w:rPr>
      </w:pPr>
      <w:hyperlink r:id="rId10" w:tgtFrame="_blank" w:history="1">
        <w:r w:rsidR="007A25A4" w:rsidRPr="007A25A4">
          <w:rPr>
            <w:rFonts w:ascii="Century" w:eastAsia="Times New Roman" w:hAnsi="Century" w:cs="Arial"/>
            <w:color w:val="0065A0"/>
            <w:sz w:val="24"/>
            <w:szCs w:val="24"/>
          </w:rPr>
          <w:t>Conclusion</w:t>
        </w:r>
      </w:hyperlink>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Review your main points.</w:t>
      </w:r>
    </w:p>
    <w:p w:rsidR="007A25A4" w:rsidRPr="007A25A4" w:rsidRDefault="007A25A4" w:rsidP="007A25A4">
      <w:pPr>
        <w:numPr>
          <w:ilvl w:val="1"/>
          <w:numId w:val="1"/>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Review your overall thesis.</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D31052" w:rsidP="007A25A4">
      <w:pPr>
        <w:numPr>
          <w:ilvl w:val="0"/>
          <w:numId w:val="1"/>
        </w:numPr>
        <w:spacing w:after="0" w:line="240" w:lineRule="auto"/>
        <w:ind w:left="945"/>
        <w:rPr>
          <w:rFonts w:ascii="Century" w:eastAsia="Times New Roman" w:hAnsi="Century" w:cs="Arial"/>
          <w:color w:val="000000"/>
          <w:sz w:val="24"/>
          <w:szCs w:val="24"/>
        </w:rPr>
      </w:pPr>
      <w:hyperlink r:id="rId11" w:tgtFrame="_blank" w:history="1">
        <w:r w:rsidR="007A25A4" w:rsidRPr="007A25A4">
          <w:rPr>
            <w:rFonts w:ascii="Century" w:eastAsia="Times New Roman" w:hAnsi="Century" w:cs="Arial"/>
            <w:color w:val="0065A0"/>
            <w:sz w:val="24"/>
            <w:szCs w:val="24"/>
          </w:rPr>
          <w:t>References page</w:t>
        </w:r>
      </w:hyperlink>
    </w:p>
    <w:p w:rsidR="007A25A4" w:rsidRPr="007A25A4" w:rsidRDefault="007A25A4" w:rsidP="007A25A4">
      <w:pPr>
        <w:spacing w:after="0" w:line="240" w:lineRule="auto"/>
        <w:ind w:left="945"/>
        <w:rPr>
          <w:rFonts w:ascii="Century" w:eastAsia="Times New Roman" w:hAnsi="Century" w:cs="Arial"/>
          <w:color w:val="000000"/>
          <w:sz w:val="24"/>
          <w:szCs w:val="24"/>
        </w:rPr>
      </w:pPr>
    </w:p>
    <w:p w:rsidR="00D31052" w:rsidRPr="00D31052" w:rsidRDefault="00D31052" w:rsidP="007A25A4">
      <w:pPr>
        <w:spacing w:after="0" w:line="240" w:lineRule="auto"/>
        <w:rPr>
          <w:rFonts w:ascii="Century" w:eastAsia="Times New Roman" w:hAnsi="Century" w:cs="Arial"/>
          <w:b/>
          <w:color w:val="000000"/>
          <w:sz w:val="24"/>
          <w:szCs w:val="24"/>
        </w:rPr>
      </w:pPr>
      <w:r w:rsidRPr="00D31052">
        <w:rPr>
          <w:rFonts w:ascii="Century" w:eastAsia="Times New Roman" w:hAnsi="Century" w:cs="Arial"/>
          <w:b/>
          <w:color w:val="000000"/>
          <w:sz w:val="24"/>
          <w:szCs w:val="24"/>
          <w:highlight w:val="yellow"/>
        </w:rPr>
        <w:t>NOTE:</w:t>
      </w:r>
      <w:r>
        <w:rPr>
          <w:rFonts w:ascii="Century" w:eastAsia="Times New Roman" w:hAnsi="Century" w:cs="Arial"/>
          <w:b/>
          <w:color w:val="000000"/>
          <w:sz w:val="24"/>
          <w:szCs w:val="24"/>
        </w:rPr>
        <w:t xml:space="preserve"> The worksheets for weeks 1</w:t>
      </w:r>
      <w:proofErr w:type="gramStart"/>
      <w:r>
        <w:rPr>
          <w:rFonts w:ascii="Century" w:eastAsia="Times New Roman" w:hAnsi="Century" w:cs="Arial"/>
          <w:b/>
          <w:color w:val="000000"/>
          <w:sz w:val="24"/>
          <w:szCs w:val="24"/>
        </w:rPr>
        <w:t>,2</w:t>
      </w:r>
      <w:proofErr w:type="gramEnd"/>
      <w:r>
        <w:rPr>
          <w:rFonts w:ascii="Century" w:eastAsia="Times New Roman" w:hAnsi="Century" w:cs="Arial"/>
          <w:b/>
          <w:color w:val="000000"/>
          <w:sz w:val="24"/>
          <w:szCs w:val="24"/>
        </w:rPr>
        <w:t xml:space="preserve"> &amp; 4 are attached to this assignment. They can be used to help write the final paper. </w:t>
      </w:r>
      <w:bookmarkStart w:id="0" w:name="_GoBack"/>
      <w:bookmarkEnd w:id="0"/>
    </w:p>
    <w:p w:rsidR="00D31052" w:rsidRDefault="00D31052" w:rsidP="007A25A4">
      <w:pPr>
        <w:spacing w:after="0" w:line="240" w:lineRule="auto"/>
        <w:rPr>
          <w:rFonts w:ascii="Century" w:eastAsia="Times New Roman" w:hAnsi="Century" w:cs="Arial"/>
          <w:color w:val="000000"/>
          <w:sz w:val="24"/>
          <w:szCs w:val="24"/>
        </w:rPr>
      </w:pPr>
    </w:p>
    <w:p w:rsidR="007A25A4" w:rsidRPr="007A25A4" w:rsidRDefault="007A25A4" w:rsidP="007A25A4">
      <w:pPr>
        <w:spacing w:after="0" w:line="240" w:lineRule="auto"/>
        <w:rPr>
          <w:rFonts w:ascii="Century" w:eastAsia="Times New Roman" w:hAnsi="Century" w:cs="Arial"/>
          <w:color w:val="000000"/>
          <w:sz w:val="24"/>
          <w:szCs w:val="24"/>
        </w:rPr>
      </w:pPr>
      <w:r w:rsidRPr="007A25A4">
        <w:rPr>
          <w:rFonts w:ascii="Century" w:eastAsia="Times New Roman" w:hAnsi="Century" w:cs="Arial"/>
          <w:color w:val="000000"/>
          <w:sz w:val="24"/>
          <w:szCs w:val="24"/>
        </w:rPr>
        <w:t>The America’s Democracy: Your Report Card paper</w:t>
      </w:r>
    </w:p>
    <w:p w:rsidR="007A25A4" w:rsidRPr="007A25A4" w:rsidRDefault="007A25A4" w:rsidP="007A25A4">
      <w:pPr>
        <w:spacing w:after="0" w:line="240" w:lineRule="auto"/>
        <w:rPr>
          <w:rFonts w:ascii="Century" w:eastAsia="Times New Roman" w:hAnsi="Century" w:cs="Arial"/>
          <w:color w:val="000000"/>
          <w:sz w:val="24"/>
          <w:szCs w:val="24"/>
        </w:rPr>
      </w:pPr>
    </w:p>
    <w:p w:rsidR="007A25A4" w:rsidRPr="007A25A4" w:rsidRDefault="007A25A4" w:rsidP="007A25A4">
      <w:pPr>
        <w:numPr>
          <w:ilvl w:val="0"/>
          <w:numId w:val="2"/>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Must be at least six double-spaced pages in length (not including title and references pages) and formatted according to APA style as outlined in the </w:t>
      </w:r>
      <w:hyperlink r:id="rId12" w:tgtFrame="_blank" w:history="1">
        <w:r w:rsidRPr="007A25A4">
          <w:rPr>
            <w:rFonts w:ascii="Century" w:eastAsia="Times New Roman" w:hAnsi="Century" w:cs="Arial"/>
            <w:color w:val="0065A0"/>
            <w:sz w:val="24"/>
            <w:szCs w:val="24"/>
          </w:rPr>
          <w:t>Ashford Writing Center</w:t>
        </w:r>
      </w:hyperlink>
      <w:r w:rsidRPr="007A25A4">
        <w:rPr>
          <w:rFonts w:ascii="Century" w:eastAsia="Times New Roman" w:hAnsi="Century" w:cs="Arial"/>
          <w:color w:val="000000"/>
          <w:sz w:val="24"/>
          <w:szCs w:val="24"/>
        </w:rPr>
        <w:t>.</w:t>
      </w:r>
    </w:p>
    <w:p w:rsidR="007A25A4" w:rsidRPr="007A25A4" w:rsidRDefault="007A25A4" w:rsidP="007A25A4">
      <w:pPr>
        <w:spacing w:after="0" w:line="240" w:lineRule="auto"/>
        <w:ind w:left="945"/>
        <w:rPr>
          <w:rFonts w:ascii="Century" w:eastAsia="Times New Roman" w:hAnsi="Century" w:cs="Arial"/>
          <w:color w:val="000000"/>
          <w:sz w:val="24"/>
          <w:szCs w:val="24"/>
        </w:rPr>
      </w:pPr>
    </w:p>
    <w:p w:rsidR="007A25A4" w:rsidRPr="007A25A4" w:rsidRDefault="007A25A4" w:rsidP="007A25A4">
      <w:pPr>
        <w:numPr>
          <w:ilvl w:val="0"/>
          <w:numId w:val="2"/>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Must include a separate title page with the following:</w:t>
      </w:r>
    </w:p>
    <w:p w:rsidR="007A25A4" w:rsidRPr="007A25A4" w:rsidRDefault="007A25A4" w:rsidP="007A25A4">
      <w:pPr>
        <w:numPr>
          <w:ilvl w:val="1"/>
          <w:numId w:val="2"/>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Title of paper</w:t>
      </w:r>
    </w:p>
    <w:p w:rsidR="007A25A4" w:rsidRPr="007A25A4" w:rsidRDefault="007A25A4" w:rsidP="007A25A4">
      <w:pPr>
        <w:numPr>
          <w:ilvl w:val="1"/>
          <w:numId w:val="2"/>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Student’s name</w:t>
      </w:r>
    </w:p>
    <w:p w:rsidR="007A25A4" w:rsidRPr="007A25A4" w:rsidRDefault="007A25A4" w:rsidP="007A25A4">
      <w:pPr>
        <w:numPr>
          <w:ilvl w:val="1"/>
          <w:numId w:val="2"/>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Course name and number</w:t>
      </w:r>
    </w:p>
    <w:p w:rsidR="007A25A4" w:rsidRPr="007A25A4" w:rsidRDefault="007A25A4" w:rsidP="007A25A4">
      <w:pPr>
        <w:numPr>
          <w:ilvl w:val="1"/>
          <w:numId w:val="2"/>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lastRenderedPageBreak/>
        <w:t>Instructor’s name</w:t>
      </w:r>
    </w:p>
    <w:p w:rsidR="007A25A4" w:rsidRPr="007A25A4" w:rsidRDefault="007A25A4" w:rsidP="007A25A4">
      <w:pPr>
        <w:numPr>
          <w:ilvl w:val="1"/>
          <w:numId w:val="2"/>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Date submitted</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7A25A4" w:rsidP="007A25A4">
      <w:pPr>
        <w:numPr>
          <w:ilvl w:val="0"/>
          <w:numId w:val="2"/>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Must use at least eight scholarly sources in addition to the course text. A minimum of six of the resources must be from peer-reviewed scholarly sources from the Ashford University Library</w:t>
      </w:r>
    </w:p>
    <w:p w:rsidR="007A25A4" w:rsidRPr="007A25A4" w:rsidRDefault="007A25A4" w:rsidP="007A25A4">
      <w:pPr>
        <w:spacing w:after="0" w:line="240" w:lineRule="auto"/>
        <w:ind w:left="945"/>
        <w:rPr>
          <w:rFonts w:ascii="Century" w:eastAsia="Times New Roman" w:hAnsi="Century" w:cs="Arial"/>
          <w:color w:val="000000"/>
          <w:sz w:val="24"/>
          <w:szCs w:val="24"/>
        </w:rPr>
      </w:pPr>
    </w:p>
    <w:p w:rsidR="007A25A4" w:rsidRPr="007A25A4" w:rsidRDefault="007A25A4" w:rsidP="007A25A4">
      <w:pPr>
        <w:numPr>
          <w:ilvl w:val="1"/>
          <w:numId w:val="2"/>
        </w:numPr>
        <w:spacing w:after="0" w:line="240" w:lineRule="auto"/>
        <w:ind w:left="1665"/>
        <w:rPr>
          <w:rFonts w:ascii="Century" w:eastAsia="Times New Roman" w:hAnsi="Century" w:cs="Arial"/>
          <w:color w:val="000000"/>
          <w:sz w:val="24"/>
          <w:szCs w:val="24"/>
        </w:rPr>
      </w:pPr>
      <w:r w:rsidRPr="007A25A4">
        <w:rPr>
          <w:rFonts w:ascii="Century" w:eastAsia="Times New Roman" w:hAnsi="Century" w:cs="Arial"/>
          <w:color w:val="000000"/>
          <w:sz w:val="24"/>
          <w:szCs w:val="24"/>
        </w:rPr>
        <w:t>The </w:t>
      </w:r>
      <w:hyperlink r:id="rId13" w:tgtFrame="_blank" w:history="1">
        <w:r w:rsidRPr="007A25A4">
          <w:rPr>
            <w:rFonts w:ascii="Century" w:eastAsia="Times New Roman" w:hAnsi="Century" w:cs="Arial"/>
            <w:color w:val="0065A0"/>
            <w:sz w:val="24"/>
            <w:szCs w:val="24"/>
          </w:rPr>
          <w:t>Scholarly, Peer Reviewed, and Other Credible Sources</w:t>
        </w:r>
      </w:hyperlink>
      <w:r w:rsidRPr="007A25A4">
        <w:rPr>
          <w:rFonts w:ascii="Century" w:eastAsia="Times New Roman" w:hAnsi="Century" w:cs="Arial"/>
          <w:color w:val="000000"/>
          <w:sz w:val="24"/>
          <w:szCs w:val="24"/>
        </w:rPr>
        <w:t> table offers additional guidance on appropriate source types. If you have questions about whether a specific source is appropriate for this assignment, please contact your instructor. Your instructor has the final say about the appropriateness of a specific source for a particular assignment.</w:t>
      </w:r>
    </w:p>
    <w:p w:rsidR="007A25A4" w:rsidRPr="007A25A4" w:rsidRDefault="007A25A4" w:rsidP="007A25A4">
      <w:pPr>
        <w:spacing w:after="0" w:line="240" w:lineRule="auto"/>
        <w:ind w:left="1665"/>
        <w:rPr>
          <w:rFonts w:ascii="Century" w:eastAsia="Times New Roman" w:hAnsi="Century" w:cs="Arial"/>
          <w:color w:val="000000"/>
          <w:sz w:val="24"/>
          <w:szCs w:val="24"/>
        </w:rPr>
      </w:pPr>
    </w:p>
    <w:p w:rsidR="007A25A4" w:rsidRPr="007A25A4" w:rsidRDefault="007A25A4" w:rsidP="007A25A4">
      <w:pPr>
        <w:numPr>
          <w:ilvl w:val="0"/>
          <w:numId w:val="2"/>
        </w:numPr>
        <w:spacing w:after="0" w:line="240" w:lineRule="auto"/>
        <w:ind w:left="945"/>
        <w:rPr>
          <w:rFonts w:ascii="Century" w:eastAsia="Times New Roman" w:hAnsi="Century" w:cs="Arial"/>
          <w:color w:val="000000"/>
          <w:sz w:val="24"/>
          <w:szCs w:val="24"/>
        </w:rPr>
      </w:pPr>
      <w:r w:rsidRPr="007A25A4">
        <w:rPr>
          <w:rFonts w:ascii="Century" w:eastAsia="Times New Roman" w:hAnsi="Century" w:cs="Arial"/>
          <w:color w:val="000000"/>
          <w:sz w:val="24"/>
          <w:szCs w:val="24"/>
        </w:rPr>
        <w:t>Must document all sources in APA style as outlined in the Ashford Writing Center.</w:t>
      </w:r>
    </w:p>
    <w:p w:rsidR="00E24C1F" w:rsidRPr="007A25A4" w:rsidRDefault="00E24C1F">
      <w:pPr>
        <w:rPr>
          <w:rFonts w:ascii="Century" w:hAnsi="Century"/>
          <w:sz w:val="24"/>
          <w:szCs w:val="24"/>
        </w:rPr>
      </w:pPr>
    </w:p>
    <w:sectPr w:rsidR="00E24C1F" w:rsidRPr="007A2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ECE"/>
    <w:multiLevelType w:val="multilevel"/>
    <w:tmpl w:val="B908E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461AD5"/>
    <w:multiLevelType w:val="multilevel"/>
    <w:tmpl w:val="08004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5A4"/>
    <w:rsid w:val="005B6447"/>
    <w:rsid w:val="007A25A4"/>
    <w:rsid w:val="00D31052"/>
    <w:rsid w:val="00E24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310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310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673440">
      <w:bodyDiv w:val="1"/>
      <w:marLeft w:val="0"/>
      <w:marRight w:val="0"/>
      <w:marTop w:val="0"/>
      <w:marBottom w:val="0"/>
      <w:divBdr>
        <w:top w:val="none" w:sz="0" w:space="0" w:color="auto"/>
        <w:left w:val="none" w:sz="0" w:space="0" w:color="auto"/>
        <w:bottom w:val="none" w:sz="0" w:space="0" w:color="auto"/>
        <w:right w:val="none" w:sz="0" w:space="0" w:color="auto"/>
      </w:divBdr>
      <w:divsChild>
        <w:div w:id="387998544">
          <w:marLeft w:val="-30"/>
          <w:marRight w:val="0"/>
          <w:marTop w:val="0"/>
          <w:marBottom w:val="0"/>
          <w:divBdr>
            <w:top w:val="none" w:sz="0" w:space="0" w:color="auto"/>
            <w:left w:val="none" w:sz="0" w:space="0" w:color="auto"/>
            <w:bottom w:val="none" w:sz="0" w:space="0" w:color="auto"/>
            <w:right w:val="none" w:sz="0" w:space="0" w:color="auto"/>
          </w:divBdr>
        </w:div>
        <w:div w:id="1633511806">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awc.ashford.edu/essay-dev-introductions-and-conclusions.html"/>
  <Relationship Id="rId11" Type="http://schemas.openxmlformats.org/officeDocument/2006/relationships/hyperlink" TargetMode="External" Target="https://awc.ashford.edu/cd-apa-references-list.html"/>
  <Relationship Id="rId12" Type="http://schemas.openxmlformats.org/officeDocument/2006/relationships/hyperlink" TargetMode="External" Target="https://awc.ashford.edu/index.html"/>
  <Relationship Id="rId13" Type="http://schemas.openxmlformats.org/officeDocument/2006/relationships/hyperlink" TargetMode="External" Target="https://bridgepoint.equella.ecollege.com/curriculum/file/b2d6fb25-629e-42e1-a13e-43bf67043c8a/1/Scholarly,%20Peer%20Reviewed,%20and%20Other%20Credible%20Sources.docx"/>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https://awc.ashford.edu/cd-formatting-headings%20in-apa-style.html"/>
  <Relationship Id="rId7" Type="http://schemas.openxmlformats.org/officeDocument/2006/relationships/hyperlink" TargetMode="External" Target="http://vizedhtmlcontent.next.ecollege.com/pub/content/f286e792-c9c2-4820-b0df-a1c02fcac9d1/POL201.ModelFinalPaper.docx"/>
  <Relationship Id="rId8" Type="http://schemas.openxmlformats.org/officeDocument/2006/relationships/hyperlink" TargetMode="External" Target="https://awc.ashford.edu/cd-formatting-headings%20in-apa-style.html"/>
  <Relationship Id="rId9" Type="http://schemas.openxmlformats.org/officeDocument/2006/relationships/hyperlink" TargetMode="External" Target="https://awc.ashford.edu/essay-dev-introductions-and-conclusions.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3</Pages>
  <Words>802</Words>
  <Characters>4576</Characters>
  <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