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B3" w:rsidRPr="009514B3" w:rsidRDefault="009514B3" w:rsidP="009514B3">
      <w:pPr>
        <w:spacing w:line="600" w:lineRule="auto"/>
        <w:jc w:val="center"/>
        <w:rPr>
          <w:rFonts w:ascii="Times New Roman" w:hAnsi="Times New Roman" w:cs="Times New Roman"/>
          <w:sz w:val="24"/>
          <w:szCs w:val="24"/>
        </w:rPr>
      </w:pPr>
      <w:r w:rsidRPr="009514B3">
        <w:rPr>
          <w:rFonts w:ascii="Times New Roman" w:hAnsi="Times New Roman" w:cs="Times New Roman"/>
          <w:sz w:val="24"/>
          <w:szCs w:val="24"/>
        </w:rPr>
        <w:t>Subject:</w:t>
      </w:r>
    </w:p>
    <w:p w:rsidR="009514B3" w:rsidRPr="009514B3" w:rsidRDefault="009514B3" w:rsidP="009514B3">
      <w:pPr>
        <w:spacing w:line="600" w:lineRule="auto"/>
        <w:jc w:val="center"/>
        <w:rPr>
          <w:rFonts w:ascii="Times New Roman" w:hAnsi="Times New Roman" w:cs="Times New Roman"/>
          <w:sz w:val="24"/>
          <w:szCs w:val="24"/>
        </w:rPr>
      </w:pPr>
      <w:r w:rsidRPr="009514B3">
        <w:rPr>
          <w:rFonts w:ascii="Times New Roman" w:hAnsi="Times New Roman" w:cs="Times New Roman"/>
          <w:sz w:val="24"/>
          <w:szCs w:val="24"/>
        </w:rPr>
        <w:t>Name:</w:t>
      </w:r>
    </w:p>
    <w:p w:rsidR="009514B3" w:rsidRPr="009514B3" w:rsidRDefault="009514B3" w:rsidP="009514B3">
      <w:pPr>
        <w:spacing w:line="600" w:lineRule="auto"/>
        <w:jc w:val="center"/>
        <w:rPr>
          <w:rFonts w:ascii="Times New Roman" w:hAnsi="Times New Roman" w:cs="Times New Roman"/>
          <w:sz w:val="24"/>
          <w:szCs w:val="24"/>
        </w:rPr>
      </w:pPr>
      <w:r w:rsidRPr="009514B3">
        <w:rPr>
          <w:rFonts w:ascii="Times New Roman" w:hAnsi="Times New Roman" w:cs="Times New Roman"/>
          <w:sz w:val="24"/>
          <w:szCs w:val="24"/>
        </w:rPr>
        <w:t>Institution:</w:t>
      </w:r>
    </w:p>
    <w:p w:rsidR="009514B3" w:rsidRPr="009514B3" w:rsidRDefault="009514B3" w:rsidP="009514B3">
      <w:pPr>
        <w:spacing w:line="600" w:lineRule="auto"/>
        <w:rPr>
          <w:rFonts w:ascii="Times New Roman" w:hAnsi="Times New Roman" w:cs="Times New Roman"/>
          <w:sz w:val="24"/>
          <w:szCs w:val="24"/>
        </w:rPr>
      </w:pPr>
      <w:r w:rsidRPr="009514B3">
        <w:rPr>
          <w:rFonts w:ascii="Times New Roman" w:hAnsi="Times New Roman" w:cs="Times New Roman"/>
          <w:sz w:val="24"/>
          <w:szCs w:val="24"/>
        </w:rPr>
        <w:br w:type="page"/>
      </w:r>
    </w:p>
    <w:p w:rsidR="00E24440" w:rsidRPr="009514B3" w:rsidRDefault="00450564" w:rsidP="009514B3">
      <w:pPr>
        <w:spacing w:line="600" w:lineRule="auto"/>
        <w:jc w:val="center"/>
        <w:rPr>
          <w:rFonts w:ascii="Times New Roman" w:hAnsi="Times New Roman" w:cs="Times New Roman"/>
          <w:sz w:val="24"/>
          <w:szCs w:val="24"/>
        </w:rPr>
      </w:pPr>
      <w:r w:rsidRPr="009514B3">
        <w:rPr>
          <w:rFonts w:ascii="Times New Roman" w:hAnsi="Times New Roman" w:cs="Times New Roman"/>
          <w:sz w:val="24"/>
          <w:szCs w:val="24"/>
        </w:rPr>
        <w:lastRenderedPageBreak/>
        <w:t xml:space="preserve">UNIT </w:t>
      </w:r>
      <w:r w:rsidR="00D2119C" w:rsidRPr="009514B3">
        <w:rPr>
          <w:rFonts w:ascii="Times New Roman" w:hAnsi="Times New Roman" w:cs="Times New Roman"/>
          <w:sz w:val="24"/>
          <w:szCs w:val="24"/>
        </w:rPr>
        <w:t>VI READING</w:t>
      </w:r>
      <w:r w:rsidRPr="009514B3">
        <w:rPr>
          <w:rFonts w:ascii="Times New Roman" w:hAnsi="Times New Roman" w:cs="Times New Roman"/>
          <w:sz w:val="24"/>
          <w:szCs w:val="24"/>
        </w:rPr>
        <w:t xml:space="preserve"> SUMMARY</w:t>
      </w:r>
    </w:p>
    <w:p w:rsidR="00450564" w:rsidRPr="009514B3" w:rsidRDefault="00450564" w:rsidP="009514B3">
      <w:pPr>
        <w:spacing w:line="600" w:lineRule="auto"/>
        <w:ind w:firstLine="720"/>
        <w:rPr>
          <w:rFonts w:ascii="Times New Roman" w:hAnsi="Times New Roman" w:cs="Times New Roman"/>
          <w:sz w:val="24"/>
          <w:szCs w:val="24"/>
        </w:rPr>
      </w:pPr>
      <w:r w:rsidRPr="009514B3">
        <w:rPr>
          <w:rFonts w:ascii="Times New Roman" w:hAnsi="Times New Roman" w:cs="Times New Roman"/>
          <w:sz w:val="24"/>
          <w:szCs w:val="24"/>
        </w:rPr>
        <w:t xml:space="preserve">Jefferson served as a stabilizing factor for the </w:t>
      </w:r>
      <w:r w:rsidR="00D2119C" w:rsidRPr="009514B3">
        <w:rPr>
          <w:rFonts w:ascii="Times New Roman" w:hAnsi="Times New Roman" w:cs="Times New Roman"/>
          <w:sz w:val="24"/>
          <w:szCs w:val="24"/>
        </w:rPr>
        <w:t>United States</w:t>
      </w:r>
      <w:r w:rsidRPr="009514B3">
        <w:rPr>
          <w:rFonts w:ascii="Times New Roman" w:hAnsi="Times New Roman" w:cs="Times New Roman"/>
          <w:sz w:val="24"/>
          <w:szCs w:val="24"/>
        </w:rPr>
        <w:t xml:space="preserve">. His leadership style was thought of by many Americans to </w:t>
      </w:r>
      <w:r w:rsidR="00D2119C" w:rsidRPr="009514B3">
        <w:rPr>
          <w:rFonts w:ascii="Times New Roman" w:hAnsi="Times New Roman" w:cs="Times New Roman"/>
          <w:sz w:val="24"/>
          <w:szCs w:val="24"/>
        </w:rPr>
        <w:t>be inspiring</w:t>
      </w:r>
      <w:r w:rsidRPr="009514B3">
        <w:rPr>
          <w:rFonts w:ascii="Times New Roman" w:hAnsi="Times New Roman" w:cs="Times New Roman"/>
          <w:sz w:val="24"/>
          <w:szCs w:val="24"/>
        </w:rPr>
        <w:t xml:space="preserve"> and nationalistic in nature. As </w:t>
      </w:r>
      <w:r w:rsidR="00D2119C" w:rsidRPr="009514B3">
        <w:rPr>
          <w:rFonts w:ascii="Times New Roman" w:hAnsi="Times New Roman" w:cs="Times New Roman"/>
          <w:sz w:val="24"/>
          <w:szCs w:val="24"/>
        </w:rPr>
        <w:t>such, hi</w:t>
      </w:r>
      <w:r w:rsidRPr="009514B3">
        <w:rPr>
          <w:rFonts w:ascii="Times New Roman" w:hAnsi="Times New Roman" w:cs="Times New Roman"/>
          <w:sz w:val="24"/>
          <w:szCs w:val="24"/>
        </w:rPr>
        <w:t>s administration would mark what would be a period of healing and reconciliation for a country which had been divided. Jefferson primarily hinged his leadership style on the philosophical standing that new leaders</w:t>
      </w:r>
      <w:r w:rsidR="00D2119C" w:rsidRPr="009514B3">
        <w:rPr>
          <w:rFonts w:ascii="Times New Roman" w:hAnsi="Times New Roman" w:cs="Times New Roman"/>
          <w:sz w:val="24"/>
          <w:szCs w:val="24"/>
        </w:rPr>
        <w:t>hip was pertinent to not o</w:t>
      </w:r>
      <w:r w:rsidRPr="009514B3">
        <w:rPr>
          <w:rFonts w:ascii="Times New Roman" w:hAnsi="Times New Roman" w:cs="Times New Roman"/>
          <w:sz w:val="24"/>
          <w:szCs w:val="24"/>
        </w:rPr>
        <w:t xml:space="preserve">nly the development but also the healing of the nation. As such, his administration was known by the adage of the era of good feeling. The term Jeffersonian era refers to the period between the years 1800 and 1824. This was a period when the </w:t>
      </w:r>
      <w:r w:rsidR="00D2119C" w:rsidRPr="009514B3">
        <w:rPr>
          <w:rFonts w:ascii="Times New Roman" w:hAnsi="Times New Roman" w:cs="Times New Roman"/>
          <w:sz w:val="24"/>
          <w:szCs w:val="24"/>
        </w:rPr>
        <w:t>United States</w:t>
      </w:r>
      <w:r w:rsidRPr="009514B3">
        <w:rPr>
          <w:rFonts w:ascii="Times New Roman" w:hAnsi="Times New Roman" w:cs="Times New Roman"/>
          <w:sz w:val="24"/>
          <w:szCs w:val="24"/>
        </w:rPr>
        <w:t xml:space="preserve"> was led by a series of republican leaders who were inspired by Jefferson. This two decade period basically saw the </w:t>
      </w:r>
      <w:r w:rsidR="00D2119C" w:rsidRPr="009514B3">
        <w:rPr>
          <w:rFonts w:ascii="Times New Roman" w:hAnsi="Times New Roman" w:cs="Times New Roman"/>
          <w:sz w:val="24"/>
          <w:szCs w:val="24"/>
        </w:rPr>
        <w:t>United States return to an era of a one pa</w:t>
      </w:r>
      <w:r w:rsidRPr="009514B3">
        <w:rPr>
          <w:rFonts w:ascii="Times New Roman" w:hAnsi="Times New Roman" w:cs="Times New Roman"/>
          <w:sz w:val="24"/>
          <w:szCs w:val="24"/>
        </w:rPr>
        <w:t>r</w:t>
      </w:r>
      <w:r w:rsidR="00D2119C" w:rsidRPr="009514B3">
        <w:rPr>
          <w:rFonts w:ascii="Times New Roman" w:hAnsi="Times New Roman" w:cs="Times New Roman"/>
          <w:sz w:val="24"/>
          <w:szCs w:val="24"/>
        </w:rPr>
        <w:t>t</w:t>
      </w:r>
      <w:r w:rsidRPr="009514B3">
        <w:rPr>
          <w:rFonts w:ascii="Times New Roman" w:hAnsi="Times New Roman" w:cs="Times New Roman"/>
          <w:sz w:val="24"/>
          <w:szCs w:val="24"/>
        </w:rPr>
        <w:t>y state.</w:t>
      </w:r>
    </w:p>
    <w:p w:rsidR="00450564" w:rsidRPr="009514B3" w:rsidRDefault="00450564" w:rsidP="009514B3">
      <w:pPr>
        <w:spacing w:line="600" w:lineRule="auto"/>
        <w:ind w:firstLine="720"/>
        <w:rPr>
          <w:rFonts w:ascii="Times New Roman" w:hAnsi="Times New Roman" w:cs="Times New Roman"/>
          <w:sz w:val="24"/>
          <w:szCs w:val="24"/>
        </w:rPr>
      </w:pPr>
      <w:r w:rsidRPr="009514B3">
        <w:rPr>
          <w:rFonts w:ascii="Times New Roman" w:hAnsi="Times New Roman" w:cs="Times New Roman"/>
          <w:sz w:val="24"/>
          <w:szCs w:val="24"/>
        </w:rPr>
        <w:t xml:space="preserve">However, </w:t>
      </w:r>
      <w:r w:rsidR="00D2119C" w:rsidRPr="009514B3">
        <w:rPr>
          <w:rFonts w:ascii="Times New Roman" w:hAnsi="Times New Roman" w:cs="Times New Roman"/>
          <w:sz w:val="24"/>
          <w:szCs w:val="24"/>
        </w:rPr>
        <w:t>the</w:t>
      </w:r>
      <w:r w:rsidRPr="009514B3">
        <w:rPr>
          <w:rFonts w:ascii="Times New Roman" w:hAnsi="Times New Roman" w:cs="Times New Roman"/>
          <w:sz w:val="24"/>
          <w:szCs w:val="24"/>
        </w:rPr>
        <w:t xml:space="preserve"> Jeffersonian era was also marked with controversy. Some of the effects of these controversies are still evident in the political systems in the </w:t>
      </w:r>
      <w:r w:rsidR="00D2119C" w:rsidRPr="009514B3">
        <w:rPr>
          <w:rFonts w:ascii="Times New Roman" w:hAnsi="Times New Roman" w:cs="Times New Roman"/>
          <w:sz w:val="24"/>
          <w:szCs w:val="24"/>
        </w:rPr>
        <w:t>United States</w:t>
      </w:r>
      <w:r w:rsidRPr="009514B3">
        <w:rPr>
          <w:rFonts w:ascii="Times New Roman" w:hAnsi="Times New Roman" w:cs="Times New Roman"/>
          <w:sz w:val="24"/>
          <w:szCs w:val="24"/>
        </w:rPr>
        <w:t xml:space="preserve"> today. An </w:t>
      </w:r>
      <w:r w:rsidR="00D2119C" w:rsidRPr="009514B3">
        <w:rPr>
          <w:rFonts w:ascii="Times New Roman" w:hAnsi="Times New Roman" w:cs="Times New Roman"/>
          <w:sz w:val="24"/>
          <w:szCs w:val="24"/>
        </w:rPr>
        <w:t>exampl</w:t>
      </w:r>
      <w:r w:rsidRPr="009514B3">
        <w:rPr>
          <w:rFonts w:ascii="Times New Roman" w:hAnsi="Times New Roman" w:cs="Times New Roman"/>
          <w:sz w:val="24"/>
          <w:szCs w:val="24"/>
        </w:rPr>
        <w:t>e of a major controversy that rocked this period was the</w:t>
      </w:r>
      <w:r w:rsidR="009514B3">
        <w:rPr>
          <w:rFonts w:ascii="Times New Roman" w:hAnsi="Times New Roman" w:cs="Times New Roman"/>
          <w:sz w:val="24"/>
          <w:szCs w:val="24"/>
        </w:rPr>
        <w:t xml:space="preserve"> corrupt bargain.  T</w:t>
      </w:r>
      <w:r w:rsidRPr="009514B3">
        <w:rPr>
          <w:rFonts w:ascii="Times New Roman" w:hAnsi="Times New Roman" w:cs="Times New Roman"/>
          <w:sz w:val="24"/>
          <w:szCs w:val="24"/>
        </w:rPr>
        <w:t>his bargain s</w:t>
      </w:r>
      <w:r w:rsidR="009514B3">
        <w:rPr>
          <w:rFonts w:ascii="Times New Roman" w:hAnsi="Times New Roman" w:cs="Times New Roman"/>
          <w:sz w:val="24"/>
          <w:szCs w:val="24"/>
        </w:rPr>
        <w:t>aw J</w:t>
      </w:r>
      <w:r w:rsidR="00D2119C" w:rsidRPr="009514B3">
        <w:rPr>
          <w:rFonts w:ascii="Times New Roman" w:hAnsi="Times New Roman" w:cs="Times New Roman"/>
          <w:sz w:val="24"/>
          <w:szCs w:val="24"/>
        </w:rPr>
        <w:t>ohn Quincy Adams being ele</w:t>
      </w:r>
      <w:r w:rsidRPr="009514B3">
        <w:rPr>
          <w:rFonts w:ascii="Times New Roman" w:hAnsi="Times New Roman" w:cs="Times New Roman"/>
          <w:sz w:val="24"/>
          <w:szCs w:val="24"/>
        </w:rPr>
        <w:t xml:space="preserve">cted president of the </w:t>
      </w:r>
      <w:proofErr w:type="gramStart"/>
      <w:r w:rsidRPr="009514B3">
        <w:rPr>
          <w:rFonts w:ascii="Times New Roman" w:hAnsi="Times New Roman" w:cs="Times New Roman"/>
          <w:sz w:val="24"/>
          <w:szCs w:val="24"/>
        </w:rPr>
        <w:t>united states</w:t>
      </w:r>
      <w:proofErr w:type="gramEnd"/>
      <w:r w:rsidRPr="009514B3">
        <w:rPr>
          <w:rFonts w:ascii="Times New Roman" w:hAnsi="Times New Roman" w:cs="Times New Roman"/>
          <w:sz w:val="24"/>
          <w:szCs w:val="24"/>
        </w:rPr>
        <w:t xml:space="preserve"> by the h</w:t>
      </w:r>
      <w:r w:rsidR="00D2119C" w:rsidRPr="009514B3">
        <w:rPr>
          <w:rFonts w:ascii="Times New Roman" w:hAnsi="Times New Roman" w:cs="Times New Roman"/>
          <w:sz w:val="24"/>
          <w:szCs w:val="24"/>
        </w:rPr>
        <w:t>o</w:t>
      </w:r>
      <w:r w:rsidRPr="009514B3">
        <w:rPr>
          <w:rFonts w:ascii="Times New Roman" w:hAnsi="Times New Roman" w:cs="Times New Roman"/>
          <w:sz w:val="24"/>
          <w:szCs w:val="24"/>
        </w:rPr>
        <w:t xml:space="preserve">use of representatives at the behest of Clay who was the speaker of the house back at the time. In </w:t>
      </w:r>
      <w:r w:rsidR="009514B3">
        <w:rPr>
          <w:rFonts w:ascii="Times New Roman" w:hAnsi="Times New Roman" w:cs="Times New Roman"/>
          <w:sz w:val="24"/>
          <w:szCs w:val="24"/>
        </w:rPr>
        <w:t>return for this huge favor J</w:t>
      </w:r>
      <w:r w:rsidRPr="009514B3">
        <w:rPr>
          <w:rFonts w:ascii="Times New Roman" w:hAnsi="Times New Roman" w:cs="Times New Roman"/>
          <w:sz w:val="24"/>
          <w:szCs w:val="24"/>
        </w:rPr>
        <w:t xml:space="preserve">ohn </w:t>
      </w:r>
      <w:r w:rsidR="00D2119C" w:rsidRPr="009514B3">
        <w:rPr>
          <w:rFonts w:ascii="Times New Roman" w:hAnsi="Times New Roman" w:cs="Times New Roman"/>
          <w:sz w:val="24"/>
          <w:szCs w:val="24"/>
        </w:rPr>
        <w:t>Quincy</w:t>
      </w:r>
      <w:r w:rsidRPr="009514B3">
        <w:rPr>
          <w:rFonts w:ascii="Times New Roman" w:hAnsi="Times New Roman" w:cs="Times New Roman"/>
          <w:sz w:val="24"/>
          <w:szCs w:val="24"/>
        </w:rPr>
        <w:t xml:space="preserve"> </w:t>
      </w:r>
      <w:r w:rsidR="00D2119C" w:rsidRPr="009514B3">
        <w:rPr>
          <w:rFonts w:ascii="Times New Roman" w:hAnsi="Times New Roman" w:cs="Times New Roman"/>
          <w:sz w:val="24"/>
          <w:szCs w:val="24"/>
        </w:rPr>
        <w:t>Adams</w:t>
      </w:r>
      <w:r w:rsidRPr="009514B3">
        <w:rPr>
          <w:rFonts w:ascii="Times New Roman" w:hAnsi="Times New Roman" w:cs="Times New Roman"/>
          <w:sz w:val="24"/>
          <w:szCs w:val="24"/>
        </w:rPr>
        <w:t xml:space="preserve"> would appoint Clay as his secretary of state. This corrupt bargain was frowned upon by the American </w:t>
      </w:r>
      <w:r w:rsidR="00D2119C" w:rsidRPr="009514B3">
        <w:rPr>
          <w:rFonts w:ascii="Times New Roman" w:hAnsi="Times New Roman" w:cs="Times New Roman"/>
          <w:sz w:val="24"/>
          <w:szCs w:val="24"/>
        </w:rPr>
        <w:t>public a</w:t>
      </w:r>
      <w:r w:rsidRPr="009514B3">
        <w:rPr>
          <w:rFonts w:ascii="Times New Roman" w:hAnsi="Times New Roman" w:cs="Times New Roman"/>
          <w:sz w:val="24"/>
          <w:szCs w:val="24"/>
        </w:rPr>
        <w:t>nd pointed</w:t>
      </w:r>
      <w:r w:rsidR="00D2119C" w:rsidRPr="009514B3">
        <w:rPr>
          <w:rFonts w:ascii="Times New Roman" w:hAnsi="Times New Roman" w:cs="Times New Roman"/>
          <w:sz w:val="24"/>
          <w:szCs w:val="24"/>
        </w:rPr>
        <w:t xml:space="preserve"> at glaring holes in the one pa</w:t>
      </w:r>
      <w:r w:rsidRPr="009514B3">
        <w:rPr>
          <w:rFonts w:ascii="Times New Roman" w:hAnsi="Times New Roman" w:cs="Times New Roman"/>
          <w:sz w:val="24"/>
          <w:szCs w:val="24"/>
        </w:rPr>
        <w:t>r</w:t>
      </w:r>
      <w:r w:rsidR="00D2119C" w:rsidRPr="009514B3">
        <w:rPr>
          <w:rFonts w:ascii="Times New Roman" w:hAnsi="Times New Roman" w:cs="Times New Roman"/>
          <w:sz w:val="24"/>
          <w:szCs w:val="24"/>
        </w:rPr>
        <w:t>t</w:t>
      </w:r>
      <w:r w:rsidRPr="009514B3">
        <w:rPr>
          <w:rFonts w:ascii="Times New Roman" w:hAnsi="Times New Roman" w:cs="Times New Roman"/>
          <w:sz w:val="24"/>
          <w:szCs w:val="24"/>
        </w:rPr>
        <w:t>y system.</w:t>
      </w:r>
    </w:p>
    <w:p w:rsidR="00450564" w:rsidRPr="009514B3" w:rsidRDefault="00450564" w:rsidP="009514B3">
      <w:pPr>
        <w:spacing w:line="600" w:lineRule="auto"/>
        <w:ind w:firstLine="720"/>
        <w:rPr>
          <w:rFonts w:ascii="Times New Roman" w:hAnsi="Times New Roman" w:cs="Times New Roman"/>
          <w:sz w:val="24"/>
          <w:szCs w:val="24"/>
        </w:rPr>
      </w:pPr>
      <w:r w:rsidRPr="009514B3">
        <w:rPr>
          <w:rFonts w:ascii="Times New Roman" w:hAnsi="Times New Roman" w:cs="Times New Roman"/>
          <w:sz w:val="24"/>
          <w:szCs w:val="24"/>
        </w:rPr>
        <w:lastRenderedPageBreak/>
        <w:t>The growth of the American market and the changes in the structure of the ho</w:t>
      </w:r>
      <w:r w:rsidR="00D2119C" w:rsidRPr="009514B3">
        <w:rPr>
          <w:rFonts w:ascii="Times New Roman" w:hAnsi="Times New Roman" w:cs="Times New Roman"/>
          <w:sz w:val="24"/>
          <w:szCs w:val="24"/>
        </w:rPr>
        <w:t>me saw a reduction in the promi</w:t>
      </w:r>
      <w:r w:rsidRPr="009514B3">
        <w:rPr>
          <w:rFonts w:ascii="Times New Roman" w:hAnsi="Times New Roman" w:cs="Times New Roman"/>
          <w:sz w:val="24"/>
          <w:szCs w:val="24"/>
        </w:rPr>
        <w:t>nence of the notion of republican motherhood. This was a notion which had relegated the role of women to strictly household chores. This notion served to lock women out of formal employment opportunities and sentence them to a lifetime of housekeeping. However, the growth of the American market saw an unprecedented increase in employment opportunitie</w:t>
      </w:r>
      <w:r w:rsidR="00D2119C" w:rsidRPr="009514B3">
        <w:rPr>
          <w:rFonts w:ascii="Times New Roman" w:hAnsi="Times New Roman" w:cs="Times New Roman"/>
          <w:sz w:val="24"/>
          <w:szCs w:val="24"/>
        </w:rPr>
        <w:t>s and the demand for more emplo</w:t>
      </w:r>
      <w:r w:rsidRPr="009514B3">
        <w:rPr>
          <w:rFonts w:ascii="Times New Roman" w:hAnsi="Times New Roman" w:cs="Times New Roman"/>
          <w:sz w:val="24"/>
          <w:szCs w:val="24"/>
        </w:rPr>
        <w:t>yees. As such, women would take up these opportunities and slowly rise above the stereotypical notions of republican motherhood.</w:t>
      </w:r>
    </w:p>
    <w:p w:rsidR="00D2119C" w:rsidRPr="009514B3" w:rsidRDefault="00D2119C" w:rsidP="009514B3">
      <w:pPr>
        <w:spacing w:line="600" w:lineRule="auto"/>
        <w:ind w:firstLine="720"/>
        <w:rPr>
          <w:rFonts w:ascii="Times New Roman" w:hAnsi="Times New Roman" w:cs="Times New Roman"/>
          <w:sz w:val="24"/>
          <w:szCs w:val="24"/>
        </w:rPr>
      </w:pPr>
      <w:r w:rsidRPr="009514B3">
        <w:rPr>
          <w:rFonts w:ascii="Times New Roman" w:hAnsi="Times New Roman" w:cs="Times New Roman"/>
          <w:sz w:val="24"/>
          <w:szCs w:val="24"/>
        </w:rPr>
        <w:t>The transportation revolution is also a major keynote event of the Jeffersonian era. It is important to note that a large portion of the economic capability of the United States back at the time was being held back by the poor transportation system. The systems in place were inadequate to serve the ever growing market. The transportation in place can be described as being slow, unreliable and disproportionately expensive for the American people. From the year 1815 through to the year 1840 the country would engage in the construction of more adequate and suitable transportation systems. These included a national road system and culminated in the construction of the railroad system which was a huge boost for industries as well as large scale manufacturers all over the country. The national road system was quite expansive covering the region from Maryland to the Ohio River. This saw the opening up of the interior of the United States and facilitated commerce.</w:t>
      </w:r>
    </w:p>
    <w:sectPr w:rsidR="00D2119C" w:rsidRPr="009514B3" w:rsidSect="00E244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0564"/>
    <w:rsid w:val="00450564"/>
    <w:rsid w:val="009514B3"/>
    <w:rsid w:val="00D2119C"/>
    <w:rsid w:val="00E2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4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3</Pages>
  <Words>468</Words>
  <Characters>2669</Characters>
  <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12.0000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