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03A" w:rsidRPr="00EE2106" w:rsidRDefault="00EE2106">
      <w:pPr>
        <w:rPr>
          <w:b/>
        </w:rPr>
      </w:pPr>
      <w:r w:rsidRPr="00EE2106">
        <w:rPr>
          <w:b/>
        </w:rPr>
        <w:t>Case Rubric</w:t>
      </w:r>
    </w:p>
    <w:tbl>
      <w:tblPr>
        <w:tblpPr w:leftFromText="180" w:rightFromText="180" w:horzAnchor="margin" w:tblpY="528"/>
        <w:tblW w:w="512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223"/>
        <w:gridCol w:w="1223"/>
        <w:gridCol w:w="1598"/>
        <w:gridCol w:w="495"/>
        <w:gridCol w:w="1103"/>
        <w:gridCol w:w="1598"/>
        <w:gridCol w:w="664"/>
        <w:gridCol w:w="81"/>
      </w:tblGrid>
      <w:tr w:rsidR="0069503A" w:rsidRPr="004D44AA" w:rsidTr="0069503A">
        <w:trPr>
          <w:gridAfter w:val="1"/>
          <w:wAfter w:w="42" w:type="pct"/>
        </w:trPr>
        <w:tc>
          <w:tcPr>
            <w:tcW w:w="3204" w:type="pct"/>
            <w:gridSpan w:val="5"/>
          </w:tcPr>
          <w:p w:rsidR="0069503A" w:rsidRPr="004D44AA" w:rsidRDefault="0069503A" w:rsidP="0069503A">
            <w:pPr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  <w:r w:rsidRPr="004D44AA">
              <w:rPr>
                <w:b/>
                <w:sz w:val="18"/>
                <w:szCs w:val="18"/>
              </w:rPr>
              <w:t xml:space="preserve">TITLE OF RUBRIC:  </w:t>
            </w:r>
            <w:r w:rsidRPr="004D44AA">
              <w:rPr>
                <w:b/>
                <w:color w:val="FF0000"/>
                <w:sz w:val="18"/>
                <w:szCs w:val="18"/>
              </w:rPr>
              <w:t>Strategy Case Study</w:t>
            </w:r>
          </w:p>
        </w:tc>
        <w:tc>
          <w:tcPr>
            <w:tcW w:w="1754" w:type="pct"/>
            <w:gridSpan w:val="3"/>
          </w:tcPr>
          <w:p w:rsidR="0069503A" w:rsidRPr="004D44AA" w:rsidRDefault="0069503A" w:rsidP="0069503A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4D44AA">
              <w:rPr>
                <w:b/>
                <w:sz w:val="18"/>
                <w:szCs w:val="18"/>
              </w:rPr>
              <w:t>Course:</w:t>
            </w:r>
            <w:r w:rsidRPr="004D44AA">
              <w:rPr>
                <w:b/>
                <w:color w:val="FF0000"/>
                <w:sz w:val="18"/>
                <w:szCs w:val="18"/>
              </w:rPr>
              <w:t xml:space="preserve">  MGT</w:t>
            </w:r>
            <w:r>
              <w:rPr>
                <w:b/>
                <w:color w:val="FF0000"/>
                <w:sz w:val="18"/>
                <w:szCs w:val="18"/>
              </w:rPr>
              <w:t>5170</w:t>
            </w:r>
          </w:p>
        </w:tc>
      </w:tr>
      <w:tr w:rsidR="0069503A" w:rsidRPr="004D44AA" w:rsidTr="0069503A">
        <w:trPr>
          <w:gridAfter w:val="1"/>
          <w:wAfter w:w="42" w:type="pct"/>
        </w:trPr>
        <w:tc>
          <w:tcPr>
            <w:tcW w:w="3204" w:type="pct"/>
            <w:gridSpan w:val="5"/>
          </w:tcPr>
          <w:p w:rsidR="0069503A" w:rsidRPr="004D44AA" w:rsidRDefault="0069503A" w:rsidP="0069503A">
            <w:pPr>
              <w:spacing w:after="0" w:line="240" w:lineRule="auto"/>
              <w:rPr>
                <w:bCs/>
                <w:iCs/>
                <w:sz w:val="18"/>
                <w:szCs w:val="18"/>
              </w:rPr>
            </w:pPr>
            <w:r w:rsidRPr="004D44AA">
              <w:rPr>
                <w:b/>
                <w:sz w:val="18"/>
                <w:szCs w:val="18"/>
              </w:rPr>
              <w:t xml:space="preserve">LEARNING OUTCOME/S: </w:t>
            </w:r>
          </w:p>
        </w:tc>
        <w:tc>
          <w:tcPr>
            <w:tcW w:w="1754" w:type="pct"/>
            <w:gridSpan w:val="3"/>
          </w:tcPr>
          <w:p w:rsidR="0069503A" w:rsidRPr="004D44AA" w:rsidRDefault="0069503A" w:rsidP="0069503A">
            <w:pPr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  <w:r w:rsidRPr="004D44AA">
              <w:rPr>
                <w:b/>
                <w:sz w:val="18"/>
                <w:szCs w:val="18"/>
              </w:rPr>
              <w:t xml:space="preserve">Date: </w:t>
            </w:r>
            <w:r>
              <w:rPr>
                <w:b/>
                <w:sz w:val="18"/>
                <w:szCs w:val="18"/>
              </w:rPr>
              <w:t>December 12, 2015</w:t>
            </w:r>
          </w:p>
        </w:tc>
      </w:tr>
      <w:tr w:rsidR="0069503A" w:rsidRPr="004D44AA" w:rsidTr="0069503A">
        <w:trPr>
          <w:gridAfter w:val="1"/>
          <w:wAfter w:w="42" w:type="pct"/>
        </w:trPr>
        <w:tc>
          <w:tcPr>
            <w:tcW w:w="3204" w:type="pct"/>
            <w:gridSpan w:val="5"/>
          </w:tcPr>
          <w:p w:rsidR="0069503A" w:rsidRPr="004D44AA" w:rsidRDefault="0069503A" w:rsidP="0069503A">
            <w:pPr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  <w:r w:rsidRPr="004D44AA">
              <w:rPr>
                <w:b/>
                <w:sz w:val="18"/>
                <w:szCs w:val="18"/>
              </w:rPr>
              <w:t xml:space="preserve">PURPOSE: </w:t>
            </w:r>
            <w:r w:rsidRPr="004D44AA">
              <w:rPr>
                <w:b/>
                <w:color w:val="FF0000"/>
                <w:sz w:val="18"/>
                <w:szCs w:val="18"/>
              </w:rPr>
              <w:t>Applying theory to practice and consistently using Strategy</w:t>
            </w:r>
          </w:p>
        </w:tc>
        <w:tc>
          <w:tcPr>
            <w:tcW w:w="1754" w:type="pct"/>
            <w:gridSpan w:val="3"/>
          </w:tcPr>
          <w:p w:rsidR="0069503A" w:rsidRPr="004D44AA" w:rsidRDefault="0069503A" w:rsidP="0069503A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Name of Professor: </w:t>
            </w:r>
            <w:r w:rsidRPr="004D44AA">
              <w:rPr>
                <w:b/>
                <w:sz w:val="18"/>
                <w:szCs w:val="18"/>
              </w:rPr>
              <w:t>Dr. Ron Steffel</w:t>
            </w:r>
          </w:p>
        </w:tc>
      </w:tr>
      <w:tr w:rsidR="0069503A" w:rsidRPr="004D44AA" w:rsidTr="0069503A">
        <w:trPr>
          <w:gridAfter w:val="1"/>
          <w:wAfter w:w="42" w:type="pct"/>
        </w:trPr>
        <w:tc>
          <w:tcPr>
            <w:tcW w:w="3204" w:type="pct"/>
            <w:gridSpan w:val="5"/>
          </w:tcPr>
          <w:p w:rsidR="0069503A" w:rsidRPr="004D44AA" w:rsidRDefault="0069503A" w:rsidP="0069503A">
            <w:pPr>
              <w:spacing w:after="0" w:line="240" w:lineRule="auto"/>
              <w:rPr>
                <w:i/>
                <w:color w:val="FF0000"/>
                <w:sz w:val="18"/>
                <w:szCs w:val="18"/>
              </w:rPr>
            </w:pPr>
            <w:r w:rsidRPr="004D44AA">
              <w:rPr>
                <w:b/>
                <w:sz w:val="18"/>
                <w:szCs w:val="18"/>
              </w:rPr>
              <w:t xml:space="preserve">VALIDITY: </w:t>
            </w:r>
            <w:r w:rsidRPr="004D44AA">
              <w:rPr>
                <w:b/>
                <w:color w:val="FF0000"/>
                <w:sz w:val="18"/>
                <w:szCs w:val="18"/>
              </w:rPr>
              <w:t>Strategy Best Practices</w:t>
            </w:r>
          </w:p>
        </w:tc>
        <w:tc>
          <w:tcPr>
            <w:tcW w:w="1754" w:type="pct"/>
            <w:gridSpan w:val="3"/>
          </w:tcPr>
          <w:p w:rsidR="0069503A" w:rsidRPr="004D44AA" w:rsidRDefault="0069503A" w:rsidP="0069503A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4D44AA">
              <w:rPr>
                <w:b/>
                <w:sz w:val="18"/>
                <w:szCs w:val="18"/>
              </w:rPr>
              <w:t>Name of Student:</w:t>
            </w:r>
          </w:p>
        </w:tc>
      </w:tr>
      <w:tr w:rsidR="0069503A" w:rsidRPr="004D44AA" w:rsidTr="0069503A">
        <w:trPr>
          <w:gridAfter w:val="1"/>
          <w:wAfter w:w="42" w:type="pct"/>
        </w:trPr>
        <w:tc>
          <w:tcPr>
            <w:tcW w:w="4958" w:type="pct"/>
            <w:gridSpan w:val="8"/>
          </w:tcPr>
          <w:p w:rsidR="0069503A" w:rsidRPr="004D44AA" w:rsidRDefault="0069503A" w:rsidP="0069503A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4D44AA">
              <w:rPr>
                <w:b/>
                <w:sz w:val="18"/>
                <w:szCs w:val="18"/>
              </w:rPr>
              <w:t xml:space="preserve">COMPANION DOCUMENTS: </w:t>
            </w:r>
            <w:r w:rsidRPr="004D44AA">
              <w:rPr>
                <w:b/>
                <w:color w:val="FF0000"/>
                <w:sz w:val="18"/>
                <w:szCs w:val="18"/>
              </w:rPr>
              <w:t>Individual Cases</w:t>
            </w:r>
          </w:p>
        </w:tc>
      </w:tr>
      <w:tr w:rsidR="0069503A" w:rsidRPr="004D44AA" w:rsidTr="0069503A">
        <w:tblPrEx>
          <w:tblCellMar>
            <w:left w:w="29" w:type="dxa"/>
            <w:right w:w="0" w:type="dxa"/>
          </w:tblCellMar>
        </w:tblPrEx>
        <w:tc>
          <w:tcPr>
            <w:tcW w:w="837" w:type="pct"/>
            <w:tcBorders>
              <w:top w:val="nil"/>
              <w:left w:val="nil"/>
              <w:bottom w:val="nil"/>
            </w:tcBorders>
          </w:tcPr>
          <w:p w:rsidR="0069503A" w:rsidRPr="004D44AA" w:rsidRDefault="0069503A" w:rsidP="0069503A">
            <w:pPr>
              <w:spacing w:after="0" w:line="240" w:lineRule="auto"/>
              <w:ind w:left="108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163" w:type="pct"/>
            <w:gridSpan w:val="8"/>
          </w:tcPr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44AA">
              <w:rPr>
                <w:b/>
                <w:sz w:val="18"/>
                <w:szCs w:val="18"/>
              </w:rPr>
              <w:t xml:space="preserve">Earning maximum points in each box in ‘PROFICIENT’ column and / or </w:t>
            </w:r>
          </w:p>
          <w:p w:rsidR="0069503A" w:rsidRPr="004D44AA" w:rsidRDefault="0069503A" w:rsidP="0069503A">
            <w:pPr>
              <w:spacing w:after="0" w:line="240" w:lineRule="auto"/>
              <w:ind w:left="1080"/>
              <w:jc w:val="center"/>
              <w:rPr>
                <w:sz w:val="18"/>
                <w:szCs w:val="18"/>
              </w:rPr>
            </w:pPr>
            <w:proofErr w:type="gramStart"/>
            <w:r w:rsidRPr="004D44AA">
              <w:rPr>
                <w:b/>
                <w:sz w:val="18"/>
                <w:szCs w:val="18"/>
              </w:rPr>
              <w:t>points</w:t>
            </w:r>
            <w:proofErr w:type="gramEnd"/>
            <w:r w:rsidRPr="004D44AA">
              <w:rPr>
                <w:b/>
                <w:sz w:val="18"/>
                <w:szCs w:val="18"/>
              </w:rPr>
              <w:t xml:space="preserve"> in columns to the right of ‘PROFICIENT’ meets standard.</w:t>
            </w:r>
          </w:p>
        </w:tc>
      </w:tr>
      <w:tr w:rsidR="0069503A" w:rsidRPr="004D44AA" w:rsidTr="0069503A">
        <w:tblPrEx>
          <w:tblCellMar>
            <w:left w:w="29" w:type="dxa"/>
            <w:right w:w="0" w:type="dxa"/>
          </w:tblCellMar>
        </w:tblPrEx>
        <w:tc>
          <w:tcPr>
            <w:tcW w:w="837" w:type="pct"/>
            <w:tcBorders>
              <w:top w:val="nil"/>
              <w:left w:val="nil"/>
              <w:bottom w:val="single" w:sz="4" w:space="0" w:color="auto"/>
            </w:tcBorders>
          </w:tcPr>
          <w:p w:rsidR="0069503A" w:rsidRPr="004D44AA" w:rsidRDefault="0069503A" w:rsidP="0069503A">
            <w:pPr>
              <w:spacing w:after="0" w:line="240" w:lineRule="auto"/>
              <w:ind w:left="108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163" w:type="pct"/>
            <w:gridSpan w:val="8"/>
          </w:tcPr>
          <w:p w:rsidR="0069503A" w:rsidRPr="004D44AA" w:rsidRDefault="0069503A" w:rsidP="0069503A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4D44AA">
              <w:rPr>
                <w:b/>
                <w:sz w:val="18"/>
                <w:szCs w:val="18"/>
              </w:rPr>
              <w:t xml:space="preserve">&lt;&lt;&lt;&lt;&lt;&lt;&lt;&lt;&lt;&lt; </w:t>
            </w:r>
            <w:proofErr w:type="gramStart"/>
            <w:r w:rsidRPr="004D44AA">
              <w:rPr>
                <w:b/>
                <w:sz w:val="18"/>
                <w:szCs w:val="18"/>
              </w:rPr>
              <w:t>less</w:t>
            </w:r>
            <w:proofErr w:type="gramEnd"/>
            <w:r w:rsidRPr="004D44AA">
              <w:rPr>
                <w:b/>
                <w:sz w:val="18"/>
                <w:szCs w:val="18"/>
              </w:rPr>
              <w:t xml:space="preserve"> quality . . . . . . . . . . . . . . . . .. . . . . . . . . . . more quality &gt;&gt;&gt;&gt;&gt;&gt;&gt;&gt;&gt;&gt;</w:t>
            </w:r>
          </w:p>
        </w:tc>
      </w:tr>
      <w:tr w:rsidR="0069503A" w:rsidRPr="004D44AA" w:rsidTr="0069503A">
        <w:tblPrEx>
          <w:tblCellMar>
            <w:left w:w="29" w:type="dxa"/>
            <w:right w:w="0" w:type="dxa"/>
          </w:tblCellMar>
        </w:tblPrEx>
        <w:trPr>
          <w:trHeight w:val="576"/>
        </w:trPr>
        <w:tc>
          <w:tcPr>
            <w:tcW w:w="837" w:type="pct"/>
            <w:tcBorders>
              <w:top w:val="single" w:sz="4" w:space="0" w:color="auto"/>
              <w:left w:val="single" w:sz="4" w:space="0" w:color="auto"/>
            </w:tcBorders>
          </w:tcPr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44AA">
              <w:rPr>
                <w:b/>
                <w:sz w:val="18"/>
                <w:szCs w:val="18"/>
              </w:rPr>
              <w:t>Performance Criteria</w:t>
            </w:r>
          </w:p>
        </w:tc>
        <w:tc>
          <w:tcPr>
            <w:tcW w:w="638" w:type="pct"/>
          </w:tcPr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44AA">
              <w:rPr>
                <w:b/>
                <w:sz w:val="18"/>
                <w:szCs w:val="18"/>
              </w:rPr>
              <w:t>Basic</w:t>
            </w:r>
          </w:p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8" w:type="pct"/>
          </w:tcPr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44AA">
              <w:rPr>
                <w:b/>
                <w:sz w:val="18"/>
                <w:szCs w:val="18"/>
              </w:rPr>
              <w:t>Developing</w:t>
            </w:r>
          </w:p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33" w:type="pct"/>
          </w:tcPr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44AA">
              <w:rPr>
                <w:b/>
                <w:sz w:val="18"/>
                <w:szCs w:val="18"/>
              </w:rPr>
              <w:t>Proficient</w:t>
            </w:r>
          </w:p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33" w:type="pct"/>
            <w:gridSpan w:val="2"/>
            <w:shd w:val="clear" w:color="auto" w:fill="FFFFFF"/>
          </w:tcPr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44AA">
              <w:rPr>
                <w:b/>
                <w:sz w:val="18"/>
                <w:szCs w:val="18"/>
              </w:rPr>
              <w:t>Accomplished</w:t>
            </w:r>
          </w:p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33" w:type="pct"/>
            <w:shd w:val="clear" w:color="auto" w:fill="FFFFFF"/>
          </w:tcPr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44AA">
              <w:rPr>
                <w:b/>
                <w:sz w:val="18"/>
                <w:szCs w:val="18"/>
              </w:rPr>
              <w:t>Exemplary</w:t>
            </w:r>
          </w:p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88" w:type="pct"/>
            <w:gridSpan w:val="2"/>
            <w:shd w:val="clear" w:color="auto" w:fill="FFFFFF"/>
          </w:tcPr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44AA">
              <w:rPr>
                <w:b/>
                <w:sz w:val="18"/>
                <w:szCs w:val="18"/>
              </w:rPr>
              <w:t>Score</w:t>
            </w:r>
          </w:p>
        </w:tc>
      </w:tr>
      <w:tr w:rsidR="0069503A" w:rsidRPr="004D44AA" w:rsidTr="0069503A">
        <w:tblPrEx>
          <w:tblCellMar>
            <w:left w:w="29" w:type="dxa"/>
            <w:right w:w="0" w:type="dxa"/>
          </w:tblCellMar>
        </w:tblPrEx>
        <w:tc>
          <w:tcPr>
            <w:tcW w:w="837" w:type="pct"/>
          </w:tcPr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44AA">
              <w:rPr>
                <w:b/>
                <w:sz w:val="18"/>
                <w:szCs w:val="18"/>
              </w:rPr>
              <w:t>States Problem Effectively</w:t>
            </w:r>
          </w:p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8" w:type="pct"/>
          </w:tcPr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44AA">
              <w:rPr>
                <w:b/>
                <w:sz w:val="18"/>
                <w:szCs w:val="18"/>
              </w:rPr>
              <w:t>Does not identify the problem</w:t>
            </w:r>
          </w:p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44AA">
              <w:rPr>
                <w:b/>
                <w:sz w:val="18"/>
                <w:szCs w:val="18"/>
              </w:rPr>
              <w:t>(4pts)</w:t>
            </w:r>
          </w:p>
        </w:tc>
        <w:tc>
          <w:tcPr>
            <w:tcW w:w="638" w:type="pct"/>
          </w:tcPr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44AA">
              <w:rPr>
                <w:b/>
                <w:sz w:val="18"/>
                <w:szCs w:val="18"/>
              </w:rPr>
              <w:t>Identifies a symptom</w:t>
            </w:r>
          </w:p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44AA">
              <w:rPr>
                <w:b/>
                <w:sz w:val="18"/>
                <w:szCs w:val="18"/>
              </w:rPr>
              <w:t>(8  pts)</w:t>
            </w:r>
          </w:p>
        </w:tc>
        <w:tc>
          <w:tcPr>
            <w:tcW w:w="833" w:type="pct"/>
          </w:tcPr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44AA">
              <w:rPr>
                <w:b/>
                <w:sz w:val="18"/>
                <w:szCs w:val="18"/>
              </w:rPr>
              <w:t>Identifies a significant problem</w:t>
            </w:r>
          </w:p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44AA">
              <w:rPr>
                <w:b/>
                <w:sz w:val="18"/>
                <w:szCs w:val="18"/>
              </w:rPr>
              <w:t>(12 pts)</w:t>
            </w:r>
          </w:p>
        </w:tc>
        <w:tc>
          <w:tcPr>
            <w:tcW w:w="833" w:type="pct"/>
            <w:gridSpan w:val="2"/>
            <w:shd w:val="clear" w:color="auto" w:fill="FFFFFF"/>
          </w:tcPr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44AA">
              <w:rPr>
                <w:b/>
                <w:sz w:val="18"/>
                <w:szCs w:val="18"/>
              </w:rPr>
              <w:t>Identifies a critical problem</w:t>
            </w:r>
          </w:p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44AA">
              <w:rPr>
                <w:b/>
                <w:sz w:val="18"/>
                <w:szCs w:val="18"/>
              </w:rPr>
              <w:t>(16pts)</w:t>
            </w:r>
          </w:p>
        </w:tc>
        <w:tc>
          <w:tcPr>
            <w:tcW w:w="833" w:type="pct"/>
            <w:shd w:val="clear" w:color="auto" w:fill="FFFFFF"/>
          </w:tcPr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44AA">
              <w:rPr>
                <w:b/>
                <w:sz w:val="18"/>
                <w:szCs w:val="18"/>
              </w:rPr>
              <w:t>Effectively identifies the crucial problem</w:t>
            </w:r>
          </w:p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44AA">
              <w:rPr>
                <w:b/>
                <w:sz w:val="18"/>
                <w:szCs w:val="18"/>
              </w:rPr>
              <w:t>(20pts)</w:t>
            </w:r>
          </w:p>
        </w:tc>
        <w:tc>
          <w:tcPr>
            <w:tcW w:w="388" w:type="pct"/>
            <w:gridSpan w:val="2"/>
            <w:shd w:val="clear" w:color="auto" w:fill="FFFFFF"/>
          </w:tcPr>
          <w:p w:rsidR="0069503A" w:rsidRPr="004D44AA" w:rsidRDefault="0069503A" w:rsidP="0069503A">
            <w:pPr>
              <w:spacing w:after="0" w:line="240" w:lineRule="auto"/>
              <w:ind w:left="1080"/>
              <w:jc w:val="center"/>
              <w:rPr>
                <w:b/>
                <w:sz w:val="18"/>
                <w:szCs w:val="18"/>
              </w:rPr>
            </w:pPr>
          </w:p>
        </w:tc>
      </w:tr>
      <w:tr w:rsidR="0069503A" w:rsidRPr="004D44AA" w:rsidTr="0069503A">
        <w:tblPrEx>
          <w:tblCellMar>
            <w:left w:w="29" w:type="dxa"/>
            <w:right w:w="0" w:type="dxa"/>
          </w:tblCellMar>
        </w:tblPrEx>
        <w:tc>
          <w:tcPr>
            <w:tcW w:w="837" w:type="pct"/>
          </w:tcPr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44AA">
              <w:rPr>
                <w:b/>
                <w:sz w:val="18"/>
                <w:szCs w:val="18"/>
              </w:rPr>
              <w:t>Analyzes the situation using tools and concepts of Strategic Management</w:t>
            </w:r>
          </w:p>
        </w:tc>
        <w:tc>
          <w:tcPr>
            <w:tcW w:w="638" w:type="pct"/>
          </w:tcPr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44AA">
              <w:rPr>
                <w:b/>
                <w:sz w:val="18"/>
                <w:szCs w:val="18"/>
              </w:rPr>
              <w:t>Does not present analysis</w:t>
            </w:r>
          </w:p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44AA">
              <w:rPr>
                <w:b/>
                <w:sz w:val="18"/>
                <w:szCs w:val="18"/>
              </w:rPr>
              <w:t>(4 pts)</w:t>
            </w:r>
          </w:p>
        </w:tc>
        <w:tc>
          <w:tcPr>
            <w:tcW w:w="638" w:type="pct"/>
          </w:tcPr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44AA">
              <w:rPr>
                <w:b/>
                <w:sz w:val="18"/>
                <w:szCs w:val="18"/>
              </w:rPr>
              <w:t>Vaguely analyzes material</w:t>
            </w:r>
          </w:p>
          <w:p w:rsidR="0069503A" w:rsidRPr="004D44AA" w:rsidRDefault="0069503A" w:rsidP="0069503A">
            <w:pPr>
              <w:spacing w:after="0" w:line="240" w:lineRule="auto"/>
              <w:rPr>
                <w:b/>
                <w:sz w:val="18"/>
                <w:szCs w:val="18"/>
              </w:rPr>
            </w:pPr>
          </w:p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44AA">
              <w:rPr>
                <w:b/>
                <w:sz w:val="18"/>
                <w:szCs w:val="18"/>
              </w:rPr>
              <w:t>(8 pts)</w:t>
            </w:r>
          </w:p>
        </w:tc>
        <w:tc>
          <w:tcPr>
            <w:tcW w:w="833" w:type="pct"/>
          </w:tcPr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44AA">
              <w:rPr>
                <w:b/>
                <w:sz w:val="18"/>
                <w:szCs w:val="18"/>
              </w:rPr>
              <w:t>Generally analyzes the situation</w:t>
            </w:r>
          </w:p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44AA">
              <w:rPr>
                <w:b/>
                <w:sz w:val="18"/>
                <w:szCs w:val="18"/>
              </w:rPr>
              <w:t>(12 pts)</w:t>
            </w:r>
          </w:p>
        </w:tc>
        <w:tc>
          <w:tcPr>
            <w:tcW w:w="833" w:type="pct"/>
            <w:gridSpan w:val="2"/>
            <w:shd w:val="clear" w:color="auto" w:fill="FFFFFF"/>
          </w:tcPr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44AA">
              <w:rPr>
                <w:b/>
                <w:sz w:val="18"/>
                <w:szCs w:val="18"/>
              </w:rPr>
              <w:t xml:space="preserve">Analyzes some key strategic factors </w:t>
            </w:r>
          </w:p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44AA">
              <w:rPr>
                <w:b/>
                <w:sz w:val="18"/>
                <w:szCs w:val="18"/>
              </w:rPr>
              <w:t>(16 pts)</w:t>
            </w:r>
          </w:p>
        </w:tc>
        <w:tc>
          <w:tcPr>
            <w:tcW w:w="833" w:type="pct"/>
            <w:shd w:val="clear" w:color="auto" w:fill="FFFFFF"/>
          </w:tcPr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44AA">
              <w:rPr>
                <w:b/>
                <w:sz w:val="18"/>
                <w:szCs w:val="18"/>
              </w:rPr>
              <w:t>Insightfully analyzes key strategic factors</w:t>
            </w:r>
          </w:p>
          <w:p w:rsidR="0069503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44AA">
              <w:rPr>
                <w:b/>
                <w:sz w:val="18"/>
                <w:szCs w:val="18"/>
              </w:rPr>
              <w:t>(20 pts)</w:t>
            </w:r>
          </w:p>
        </w:tc>
        <w:tc>
          <w:tcPr>
            <w:tcW w:w="388" w:type="pct"/>
            <w:gridSpan w:val="2"/>
            <w:shd w:val="clear" w:color="auto" w:fill="FFFFFF"/>
          </w:tcPr>
          <w:p w:rsidR="0069503A" w:rsidRPr="004D44AA" w:rsidRDefault="0069503A" w:rsidP="0069503A">
            <w:pPr>
              <w:spacing w:after="0" w:line="240" w:lineRule="auto"/>
              <w:ind w:left="1080"/>
              <w:jc w:val="center"/>
              <w:rPr>
                <w:b/>
                <w:sz w:val="18"/>
                <w:szCs w:val="18"/>
              </w:rPr>
            </w:pPr>
          </w:p>
        </w:tc>
      </w:tr>
      <w:tr w:rsidR="0069503A" w:rsidRPr="004D44AA" w:rsidTr="0069503A">
        <w:tblPrEx>
          <w:tblCellMar>
            <w:left w:w="29" w:type="dxa"/>
            <w:right w:w="0" w:type="dxa"/>
          </w:tblCellMar>
        </w:tblPrEx>
        <w:tc>
          <w:tcPr>
            <w:tcW w:w="837" w:type="pct"/>
            <w:tcBorders>
              <w:bottom w:val="single" w:sz="4" w:space="0" w:color="000000"/>
            </w:tcBorders>
          </w:tcPr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44AA">
              <w:rPr>
                <w:b/>
                <w:sz w:val="18"/>
                <w:szCs w:val="18"/>
              </w:rPr>
              <w:t>Analyzes quantitative factors</w:t>
            </w:r>
          </w:p>
        </w:tc>
        <w:tc>
          <w:tcPr>
            <w:tcW w:w="638" w:type="pct"/>
            <w:tcBorders>
              <w:bottom w:val="single" w:sz="4" w:space="0" w:color="000000"/>
            </w:tcBorders>
          </w:tcPr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44AA">
              <w:rPr>
                <w:b/>
                <w:sz w:val="18"/>
                <w:szCs w:val="18"/>
              </w:rPr>
              <w:t>Does not present quantitative analysis</w:t>
            </w:r>
          </w:p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44AA">
              <w:rPr>
                <w:b/>
                <w:sz w:val="18"/>
                <w:szCs w:val="18"/>
              </w:rPr>
              <w:t>(2pts)</w:t>
            </w:r>
          </w:p>
        </w:tc>
        <w:tc>
          <w:tcPr>
            <w:tcW w:w="638" w:type="pct"/>
            <w:tcBorders>
              <w:bottom w:val="single" w:sz="4" w:space="0" w:color="000000"/>
            </w:tcBorders>
          </w:tcPr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44AA">
              <w:rPr>
                <w:b/>
                <w:sz w:val="18"/>
                <w:szCs w:val="18"/>
              </w:rPr>
              <w:t>Presents</w:t>
            </w:r>
          </w:p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44AA">
              <w:rPr>
                <w:b/>
                <w:sz w:val="18"/>
                <w:szCs w:val="18"/>
              </w:rPr>
              <w:t>irrelevant quantitative analysis</w:t>
            </w:r>
          </w:p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44AA">
              <w:rPr>
                <w:b/>
                <w:sz w:val="18"/>
                <w:szCs w:val="18"/>
              </w:rPr>
              <w:t>(4pts)</w:t>
            </w:r>
          </w:p>
        </w:tc>
        <w:tc>
          <w:tcPr>
            <w:tcW w:w="833" w:type="pct"/>
            <w:tcBorders>
              <w:bottom w:val="single" w:sz="4" w:space="0" w:color="000000"/>
            </w:tcBorders>
          </w:tcPr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44AA">
              <w:rPr>
                <w:b/>
                <w:sz w:val="18"/>
                <w:szCs w:val="18"/>
              </w:rPr>
              <w:t>Generally analyzes the situation</w:t>
            </w:r>
          </w:p>
          <w:p w:rsidR="0069503A" w:rsidRPr="004D44AA" w:rsidRDefault="0069503A" w:rsidP="0069503A">
            <w:pPr>
              <w:spacing w:after="0" w:line="240" w:lineRule="auto"/>
              <w:rPr>
                <w:b/>
                <w:sz w:val="18"/>
                <w:szCs w:val="18"/>
              </w:rPr>
            </w:pPr>
          </w:p>
          <w:p w:rsidR="0069503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44AA">
              <w:rPr>
                <w:b/>
                <w:sz w:val="18"/>
                <w:szCs w:val="18"/>
              </w:rPr>
              <w:t>(6 pts)</w:t>
            </w:r>
          </w:p>
        </w:tc>
        <w:tc>
          <w:tcPr>
            <w:tcW w:w="833" w:type="pct"/>
            <w:gridSpan w:val="2"/>
            <w:tcBorders>
              <w:bottom w:val="single" w:sz="4" w:space="0" w:color="000000"/>
            </w:tcBorders>
            <w:shd w:val="clear" w:color="auto" w:fill="FFFFFF"/>
          </w:tcPr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44AA">
              <w:rPr>
                <w:b/>
                <w:sz w:val="18"/>
                <w:szCs w:val="18"/>
              </w:rPr>
              <w:t>Analyzes some key quantitative measures</w:t>
            </w:r>
          </w:p>
          <w:p w:rsidR="0069503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44AA">
              <w:rPr>
                <w:b/>
                <w:sz w:val="18"/>
                <w:szCs w:val="18"/>
              </w:rPr>
              <w:t>(8pts)</w:t>
            </w:r>
          </w:p>
        </w:tc>
        <w:tc>
          <w:tcPr>
            <w:tcW w:w="833" w:type="pct"/>
            <w:tcBorders>
              <w:bottom w:val="single" w:sz="4" w:space="0" w:color="000000"/>
            </w:tcBorders>
            <w:shd w:val="clear" w:color="auto" w:fill="FFFFFF"/>
          </w:tcPr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44AA">
              <w:rPr>
                <w:b/>
                <w:sz w:val="18"/>
                <w:szCs w:val="18"/>
              </w:rPr>
              <w:t>Insightfully analyzes key quantitative measures</w:t>
            </w:r>
          </w:p>
          <w:p w:rsidR="0069503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44AA">
              <w:rPr>
                <w:b/>
                <w:sz w:val="18"/>
                <w:szCs w:val="18"/>
              </w:rPr>
              <w:t>(10pts)</w:t>
            </w:r>
          </w:p>
        </w:tc>
        <w:tc>
          <w:tcPr>
            <w:tcW w:w="388" w:type="pct"/>
            <w:gridSpan w:val="2"/>
            <w:shd w:val="clear" w:color="auto" w:fill="FFFFFF"/>
          </w:tcPr>
          <w:p w:rsidR="0069503A" w:rsidRPr="004D44AA" w:rsidRDefault="0069503A" w:rsidP="0069503A">
            <w:pPr>
              <w:spacing w:after="0" w:line="240" w:lineRule="auto"/>
              <w:ind w:left="1080"/>
              <w:jc w:val="center"/>
              <w:rPr>
                <w:b/>
                <w:sz w:val="18"/>
                <w:szCs w:val="18"/>
              </w:rPr>
            </w:pPr>
          </w:p>
        </w:tc>
      </w:tr>
      <w:tr w:rsidR="0069503A" w:rsidRPr="004D44AA" w:rsidTr="0069503A">
        <w:tblPrEx>
          <w:tblCellMar>
            <w:left w:w="29" w:type="dxa"/>
            <w:right w:w="0" w:type="dxa"/>
          </w:tblCellMar>
        </w:tblPrEx>
        <w:tc>
          <w:tcPr>
            <w:tcW w:w="837" w:type="pct"/>
            <w:tcBorders>
              <w:bottom w:val="single" w:sz="4" w:space="0" w:color="000000"/>
            </w:tcBorders>
          </w:tcPr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44AA">
              <w:rPr>
                <w:b/>
                <w:sz w:val="18"/>
                <w:szCs w:val="18"/>
              </w:rPr>
              <w:t>Generates realistic Strategic alternative Solutions</w:t>
            </w:r>
          </w:p>
        </w:tc>
        <w:tc>
          <w:tcPr>
            <w:tcW w:w="638" w:type="pct"/>
            <w:tcBorders>
              <w:bottom w:val="single" w:sz="4" w:space="0" w:color="000000"/>
            </w:tcBorders>
          </w:tcPr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44AA">
              <w:rPr>
                <w:b/>
                <w:sz w:val="18"/>
                <w:szCs w:val="18"/>
              </w:rPr>
              <w:t>Provides no realistic Strategic</w:t>
            </w:r>
          </w:p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44AA">
              <w:rPr>
                <w:b/>
                <w:sz w:val="18"/>
                <w:szCs w:val="18"/>
              </w:rPr>
              <w:t>solutions</w:t>
            </w:r>
          </w:p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44AA">
              <w:rPr>
                <w:b/>
                <w:sz w:val="18"/>
                <w:szCs w:val="18"/>
              </w:rPr>
              <w:t>(2 pts)</w:t>
            </w:r>
          </w:p>
        </w:tc>
        <w:tc>
          <w:tcPr>
            <w:tcW w:w="638" w:type="pct"/>
            <w:tcBorders>
              <w:bottom w:val="single" w:sz="4" w:space="0" w:color="000000"/>
            </w:tcBorders>
          </w:tcPr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44AA">
              <w:rPr>
                <w:b/>
                <w:sz w:val="18"/>
                <w:szCs w:val="18"/>
              </w:rPr>
              <w:t>Provides ambiguous Strategic</w:t>
            </w:r>
          </w:p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44AA">
              <w:rPr>
                <w:b/>
                <w:sz w:val="18"/>
                <w:szCs w:val="18"/>
              </w:rPr>
              <w:t>solutions</w:t>
            </w:r>
          </w:p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44AA">
              <w:rPr>
                <w:b/>
                <w:sz w:val="18"/>
                <w:szCs w:val="18"/>
              </w:rPr>
              <w:t>(4 pts)</w:t>
            </w:r>
          </w:p>
        </w:tc>
        <w:tc>
          <w:tcPr>
            <w:tcW w:w="833" w:type="pct"/>
            <w:tcBorders>
              <w:bottom w:val="single" w:sz="4" w:space="0" w:color="000000"/>
            </w:tcBorders>
          </w:tcPr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44AA">
              <w:rPr>
                <w:b/>
                <w:sz w:val="18"/>
                <w:szCs w:val="18"/>
              </w:rPr>
              <w:t>Provides</w:t>
            </w:r>
          </w:p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44AA">
              <w:rPr>
                <w:b/>
                <w:sz w:val="18"/>
                <w:szCs w:val="18"/>
              </w:rPr>
              <w:t>Strategic solutions</w:t>
            </w:r>
          </w:p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69503A" w:rsidRPr="004D44AA" w:rsidRDefault="0069503A" w:rsidP="0069503A">
            <w:pPr>
              <w:spacing w:after="0" w:line="240" w:lineRule="auto"/>
              <w:rPr>
                <w:b/>
                <w:sz w:val="18"/>
                <w:szCs w:val="18"/>
              </w:rPr>
            </w:pPr>
          </w:p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44AA">
              <w:rPr>
                <w:b/>
                <w:sz w:val="18"/>
                <w:szCs w:val="18"/>
              </w:rPr>
              <w:t>(6 pts)</w:t>
            </w:r>
          </w:p>
        </w:tc>
        <w:tc>
          <w:tcPr>
            <w:tcW w:w="833" w:type="pct"/>
            <w:gridSpan w:val="2"/>
            <w:tcBorders>
              <w:bottom w:val="single" w:sz="4" w:space="0" w:color="000000"/>
            </w:tcBorders>
            <w:shd w:val="clear" w:color="auto" w:fill="FFFFFF"/>
          </w:tcPr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44AA">
              <w:rPr>
                <w:b/>
                <w:sz w:val="18"/>
                <w:szCs w:val="18"/>
              </w:rPr>
              <w:t>Provides realistic Strategic</w:t>
            </w:r>
          </w:p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44AA">
              <w:rPr>
                <w:b/>
                <w:sz w:val="18"/>
                <w:szCs w:val="18"/>
              </w:rPr>
              <w:t>solutions</w:t>
            </w:r>
          </w:p>
          <w:p w:rsidR="0069503A" w:rsidRPr="004D44AA" w:rsidRDefault="0069503A" w:rsidP="0069503A">
            <w:pPr>
              <w:spacing w:after="0" w:line="240" w:lineRule="auto"/>
              <w:rPr>
                <w:b/>
                <w:sz w:val="18"/>
                <w:szCs w:val="18"/>
              </w:rPr>
            </w:pPr>
          </w:p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44AA">
              <w:rPr>
                <w:b/>
                <w:sz w:val="18"/>
                <w:szCs w:val="18"/>
              </w:rPr>
              <w:t>(8 pts)</w:t>
            </w:r>
          </w:p>
        </w:tc>
        <w:tc>
          <w:tcPr>
            <w:tcW w:w="833" w:type="pct"/>
            <w:tcBorders>
              <w:bottom w:val="single" w:sz="4" w:space="0" w:color="000000"/>
            </w:tcBorders>
            <w:shd w:val="clear" w:color="auto" w:fill="FFFFFF"/>
          </w:tcPr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44AA">
              <w:rPr>
                <w:b/>
                <w:sz w:val="18"/>
                <w:szCs w:val="18"/>
              </w:rPr>
              <w:t>Provides realistic Strategic solutions related to the problem</w:t>
            </w:r>
          </w:p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44AA">
              <w:rPr>
                <w:b/>
                <w:sz w:val="18"/>
                <w:szCs w:val="18"/>
              </w:rPr>
              <w:t>(10 pts)</w:t>
            </w:r>
          </w:p>
        </w:tc>
        <w:tc>
          <w:tcPr>
            <w:tcW w:w="388" w:type="pct"/>
            <w:gridSpan w:val="2"/>
            <w:shd w:val="clear" w:color="auto" w:fill="FFFFFF"/>
          </w:tcPr>
          <w:p w:rsidR="0069503A" w:rsidRPr="004D44AA" w:rsidRDefault="0069503A" w:rsidP="0069503A">
            <w:pPr>
              <w:spacing w:after="0" w:line="240" w:lineRule="auto"/>
              <w:ind w:left="1080"/>
              <w:jc w:val="center"/>
              <w:rPr>
                <w:b/>
                <w:sz w:val="18"/>
                <w:szCs w:val="18"/>
              </w:rPr>
            </w:pPr>
          </w:p>
        </w:tc>
      </w:tr>
      <w:tr w:rsidR="0069503A" w:rsidRPr="004D44AA" w:rsidTr="0069503A">
        <w:tblPrEx>
          <w:tblCellMar>
            <w:left w:w="29" w:type="dxa"/>
            <w:right w:w="0" w:type="dxa"/>
          </w:tblCellMar>
        </w:tblPrEx>
        <w:tc>
          <w:tcPr>
            <w:tcW w:w="837" w:type="pct"/>
            <w:tcBorders>
              <w:bottom w:val="single" w:sz="4" w:space="0" w:color="000000"/>
            </w:tcBorders>
          </w:tcPr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44AA">
              <w:rPr>
                <w:b/>
                <w:sz w:val="18"/>
                <w:szCs w:val="18"/>
              </w:rPr>
              <w:t>Evaluates Solutions/</w:t>
            </w:r>
          </w:p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44AA">
              <w:rPr>
                <w:b/>
                <w:sz w:val="18"/>
                <w:szCs w:val="18"/>
              </w:rPr>
              <w:t>Selects Optimal</w:t>
            </w:r>
          </w:p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8" w:type="pct"/>
            <w:tcBorders>
              <w:bottom w:val="single" w:sz="4" w:space="0" w:color="000000"/>
            </w:tcBorders>
          </w:tcPr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44AA">
              <w:rPr>
                <w:b/>
                <w:sz w:val="18"/>
                <w:szCs w:val="18"/>
              </w:rPr>
              <w:t>Selects without evaluation</w:t>
            </w:r>
          </w:p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44AA">
              <w:rPr>
                <w:b/>
                <w:sz w:val="18"/>
                <w:szCs w:val="18"/>
              </w:rPr>
              <w:t>(4 pts)</w:t>
            </w:r>
          </w:p>
        </w:tc>
        <w:tc>
          <w:tcPr>
            <w:tcW w:w="638" w:type="pct"/>
            <w:tcBorders>
              <w:bottom w:val="single" w:sz="4" w:space="0" w:color="000000"/>
            </w:tcBorders>
          </w:tcPr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44AA">
              <w:rPr>
                <w:b/>
                <w:sz w:val="18"/>
                <w:szCs w:val="18"/>
              </w:rPr>
              <w:t>Selects with little evaluation</w:t>
            </w:r>
          </w:p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44AA">
              <w:rPr>
                <w:b/>
                <w:sz w:val="18"/>
                <w:szCs w:val="18"/>
              </w:rPr>
              <w:t>(8 pts)</w:t>
            </w:r>
          </w:p>
        </w:tc>
        <w:tc>
          <w:tcPr>
            <w:tcW w:w="833" w:type="pct"/>
            <w:tcBorders>
              <w:bottom w:val="single" w:sz="4" w:space="0" w:color="000000"/>
            </w:tcBorders>
          </w:tcPr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44AA">
              <w:rPr>
                <w:b/>
                <w:sz w:val="18"/>
                <w:szCs w:val="18"/>
              </w:rPr>
              <w:t>Evaluates alternatives and selects one</w:t>
            </w:r>
          </w:p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44AA">
              <w:rPr>
                <w:b/>
                <w:sz w:val="18"/>
                <w:szCs w:val="18"/>
              </w:rPr>
              <w:t xml:space="preserve"> (12 pts)</w:t>
            </w:r>
          </w:p>
        </w:tc>
        <w:tc>
          <w:tcPr>
            <w:tcW w:w="833" w:type="pct"/>
            <w:gridSpan w:val="2"/>
            <w:tcBorders>
              <w:bottom w:val="single" w:sz="4" w:space="0" w:color="000000"/>
            </w:tcBorders>
            <w:shd w:val="clear" w:color="auto" w:fill="FFFFFF"/>
          </w:tcPr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44AA">
              <w:rPr>
                <w:b/>
                <w:sz w:val="18"/>
                <w:szCs w:val="18"/>
              </w:rPr>
              <w:t>Evaluates alternatives and explains rationale for selection</w:t>
            </w:r>
          </w:p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44AA">
              <w:rPr>
                <w:b/>
                <w:sz w:val="18"/>
                <w:szCs w:val="18"/>
              </w:rPr>
              <w:t>(16pts)</w:t>
            </w:r>
          </w:p>
        </w:tc>
        <w:tc>
          <w:tcPr>
            <w:tcW w:w="833" w:type="pct"/>
            <w:tcBorders>
              <w:bottom w:val="single" w:sz="4" w:space="0" w:color="000000"/>
            </w:tcBorders>
            <w:shd w:val="clear" w:color="auto" w:fill="FFFFFF"/>
          </w:tcPr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44AA">
              <w:rPr>
                <w:b/>
                <w:sz w:val="18"/>
                <w:szCs w:val="18"/>
              </w:rPr>
              <w:t>Evaluates alternatives, provides rationale, and selects optimal Strategic solution for the main problem</w:t>
            </w:r>
          </w:p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44AA">
              <w:rPr>
                <w:b/>
                <w:sz w:val="18"/>
                <w:szCs w:val="18"/>
              </w:rPr>
              <w:t>(20 pts)</w:t>
            </w:r>
          </w:p>
        </w:tc>
        <w:tc>
          <w:tcPr>
            <w:tcW w:w="388" w:type="pct"/>
            <w:gridSpan w:val="2"/>
            <w:shd w:val="clear" w:color="auto" w:fill="FFFFFF"/>
          </w:tcPr>
          <w:p w:rsidR="0069503A" w:rsidRPr="004D44AA" w:rsidRDefault="0069503A" w:rsidP="0069503A">
            <w:pPr>
              <w:spacing w:after="0" w:line="240" w:lineRule="auto"/>
              <w:ind w:left="1080"/>
              <w:jc w:val="center"/>
              <w:rPr>
                <w:b/>
                <w:sz w:val="18"/>
                <w:szCs w:val="18"/>
              </w:rPr>
            </w:pPr>
          </w:p>
        </w:tc>
      </w:tr>
      <w:tr w:rsidR="0069503A" w:rsidRPr="004D44AA" w:rsidTr="0069503A">
        <w:tblPrEx>
          <w:tblCellMar>
            <w:left w:w="29" w:type="dxa"/>
            <w:right w:w="0" w:type="dxa"/>
          </w:tblCellMar>
        </w:tblPrEx>
        <w:tc>
          <w:tcPr>
            <w:tcW w:w="837" w:type="pct"/>
            <w:tcBorders>
              <w:bottom w:val="single" w:sz="4" w:space="0" w:color="000000"/>
            </w:tcBorders>
          </w:tcPr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44AA">
              <w:rPr>
                <w:b/>
                <w:sz w:val="18"/>
                <w:szCs w:val="18"/>
              </w:rPr>
              <w:t>Generates an Implementation</w:t>
            </w:r>
          </w:p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44AA">
              <w:rPr>
                <w:b/>
                <w:sz w:val="18"/>
                <w:szCs w:val="18"/>
              </w:rPr>
              <w:t>Plan</w:t>
            </w:r>
          </w:p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8" w:type="pct"/>
            <w:tcBorders>
              <w:bottom w:val="single" w:sz="4" w:space="0" w:color="000000"/>
            </w:tcBorders>
          </w:tcPr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44AA">
              <w:rPr>
                <w:b/>
                <w:sz w:val="18"/>
                <w:szCs w:val="18"/>
              </w:rPr>
              <w:t>Provides no plan</w:t>
            </w:r>
          </w:p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69503A" w:rsidRPr="004D44AA" w:rsidRDefault="0069503A" w:rsidP="0069503A">
            <w:pPr>
              <w:spacing w:after="0" w:line="240" w:lineRule="auto"/>
              <w:rPr>
                <w:b/>
                <w:sz w:val="18"/>
                <w:szCs w:val="18"/>
              </w:rPr>
            </w:pPr>
          </w:p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44AA">
              <w:rPr>
                <w:b/>
                <w:sz w:val="18"/>
                <w:szCs w:val="18"/>
              </w:rPr>
              <w:t xml:space="preserve">(2 </w:t>
            </w:r>
            <w:proofErr w:type="spellStart"/>
            <w:r w:rsidRPr="004D44AA">
              <w:rPr>
                <w:b/>
                <w:sz w:val="18"/>
                <w:szCs w:val="18"/>
              </w:rPr>
              <w:t>pt</w:t>
            </w:r>
            <w:proofErr w:type="spellEnd"/>
            <w:r w:rsidRPr="004D44AA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638" w:type="pct"/>
            <w:tcBorders>
              <w:bottom w:val="single" w:sz="4" w:space="0" w:color="000000"/>
            </w:tcBorders>
          </w:tcPr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44AA">
              <w:rPr>
                <w:b/>
                <w:sz w:val="18"/>
                <w:szCs w:val="18"/>
              </w:rPr>
              <w:t>Provides cursory plan</w:t>
            </w:r>
          </w:p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44AA">
              <w:rPr>
                <w:b/>
                <w:sz w:val="18"/>
                <w:szCs w:val="18"/>
              </w:rPr>
              <w:t>(4 pts)</w:t>
            </w:r>
          </w:p>
        </w:tc>
        <w:tc>
          <w:tcPr>
            <w:tcW w:w="833" w:type="pct"/>
            <w:tcBorders>
              <w:bottom w:val="single" w:sz="4" w:space="0" w:color="000000"/>
            </w:tcBorders>
          </w:tcPr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44AA">
              <w:rPr>
                <w:b/>
                <w:sz w:val="18"/>
                <w:szCs w:val="18"/>
              </w:rPr>
              <w:t>Provides an implementation plan</w:t>
            </w:r>
          </w:p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44AA">
              <w:rPr>
                <w:b/>
                <w:sz w:val="18"/>
                <w:szCs w:val="18"/>
              </w:rPr>
              <w:t>(6 pts)</w:t>
            </w:r>
          </w:p>
        </w:tc>
        <w:tc>
          <w:tcPr>
            <w:tcW w:w="833" w:type="pct"/>
            <w:gridSpan w:val="2"/>
            <w:tcBorders>
              <w:bottom w:val="single" w:sz="4" w:space="0" w:color="000000"/>
            </w:tcBorders>
            <w:shd w:val="clear" w:color="auto" w:fill="FFFFFF"/>
          </w:tcPr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44AA">
              <w:rPr>
                <w:b/>
                <w:sz w:val="18"/>
                <w:szCs w:val="18"/>
              </w:rPr>
              <w:t>Provides realistic implementation</w:t>
            </w:r>
          </w:p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44AA">
              <w:rPr>
                <w:b/>
                <w:sz w:val="18"/>
                <w:szCs w:val="18"/>
              </w:rPr>
              <w:t>plan</w:t>
            </w:r>
          </w:p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44AA">
              <w:rPr>
                <w:b/>
                <w:sz w:val="18"/>
                <w:szCs w:val="18"/>
              </w:rPr>
              <w:t>(8pts)</w:t>
            </w:r>
          </w:p>
        </w:tc>
        <w:tc>
          <w:tcPr>
            <w:tcW w:w="833" w:type="pct"/>
            <w:tcBorders>
              <w:bottom w:val="single" w:sz="4" w:space="0" w:color="000000"/>
            </w:tcBorders>
            <w:shd w:val="clear" w:color="auto" w:fill="FFFFFF"/>
          </w:tcPr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44AA">
              <w:rPr>
                <w:b/>
                <w:sz w:val="18"/>
                <w:szCs w:val="18"/>
              </w:rPr>
              <w:t>Provides implementation</w:t>
            </w:r>
          </w:p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44AA">
              <w:rPr>
                <w:b/>
                <w:sz w:val="18"/>
                <w:szCs w:val="18"/>
              </w:rPr>
              <w:t>plan considering major factors</w:t>
            </w:r>
          </w:p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44AA">
              <w:rPr>
                <w:b/>
                <w:sz w:val="18"/>
                <w:szCs w:val="18"/>
              </w:rPr>
              <w:t>(10 pts)</w:t>
            </w:r>
          </w:p>
        </w:tc>
        <w:tc>
          <w:tcPr>
            <w:tcW w:w="388" w:type="pct"/>
            <w:gridSpan w:val="2"/>
            <w:shd w:val="clear" w:color="auto" w:fill="FFFFFF"/>
          </w:tcPr>
          <w:p w:rsidR="0069503A" w:rsidRPr="004D44AA" w:rsidRDefault="0069503A" w:rsidP="0069503A">
            <w:pPr>
              <w:spacing w:after="0" w:line="240" w:lineRule="auto"/>
              <w:ind w:left="1080"/>
              <w:jc w:val="center"/>
              <w:rPr>
                <w:b/>
                <w:sz w:val="18"/>
                <w:szCs w:val="18"/>
              </w:rPr>
            </w:pPr>
          </w:p>
        </w:tc>
      </w:tr>
      <w:tr w:rsidR="0069503A" w:rsidRPr="004D44AA" w:rsidTr="0069503A">
        <w:tblPrEx>
          <w:tblCellMar>
            <w:left w:w="29" w:type="dxa"/>
            <w:right w:w="0" w:type="dxa"/>
          </w:tblCellMar>
        </w:tblPrEx>
        <w:tc>
          <w:tcPr>
            <w:tcW w:w="837" w:type="pct"/>
            <w:tcBorders>
              <w:bottom w:val="single" w:sz="4" w:space="0" w:color="000000"/>
            </w:tcBorders>
          </w:tcPr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44AA">
              <w:rPr>
                <w:b/>
                <w:sz w:val="18"/>
                <w:szCs w:val="18"/>
              </w:rPr>
              <w:t>Writes at the</w:t>
            </w:r>
          </w:p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44AA">
              <w:rPr>
                <w:b/>
                <w:sz w:val="18"/>
                <w:szCs w:val="18"/>
              </w:rPr>
              <w:t xml:space="preserve">Graduate </w:t>
            </w:r>
          </w:p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44AA">
              <w:rPr>
                <w:b/>
                <w:sz w:val="18"/>
                <w:szCs w:val="18"/>
              </w:rPr>
              <w:t>Level</w:t>
            </w:r>
          </w:p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8" w:type="pct"/>
            <w:tcBorders>
              <w:bottom w:val="single" w:sz="4" w:space="0" w:color="000000"/>
            </w:tcBorders>
          </w:tcPr>
          <w:p w:rsidR="0069503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44AA">
              <w:rPr>
                <w:b/>
                <w:sz w:val="18"/>
                <w:szCs w:val="18"/>
              </w:rPr>
              <w:t>Does not use designated format or standard</w:t>
            </w:r>
          </w:p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44AA">
              <w:rPr>
                <w:b/>
                <w:sz w:val="18"/>
                <w:szCs w:val="18"/>
              </w:rPr>
              <w:t xml:space="preserve">(2 </w:t>
            </w:r>
            <w:proofErr w:type="spellStart"/>
            <w:r w:rsidRPr="004D44AA">
              <w:rPr>
                <w:b/>
                <w:sz w:val="18"/>
                <w:szCs w:val="18"/>
              </w:rPr>
              <w:t>pt</w:t>
            </w:r>
            <w:proofErr w:type="spellEnd"/>
            <w:r w:rsidRPr="004D44AA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638" w:type="pct"/>
            <w:tcBorders>
              <w:bottom w:val="single" w:sz="4" w:space="0" w:color="000000"/>
            </w:tcBorders>
          </w:tcPr>
          <w:p w:rsidR="0069503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44AA">
              <w:rPr>
                <w:b/>
                <w:sz w:val="18"/>
                <w:szCs w:val="18"/>
              </w:rPr>
              <w:t>Does not write c</w:t>
            </w:r>
            <w:r>
              <w:rPr>
                <w:b/>
                <w:sz w:val="18"/>
                <w:szCs w:val="18"/>
              </w:rPr>
              <w:t>learly or in an organized format</w:t>
            </w:r>
          </w:p>
          <w:p w:rsidR="0069503A" w:rsidRPr="004D44AA" w:rsidRDefault="0069503A" w:rsidP="0069503A">
            <w:pPr>
              <w:spacing w:after="0" w:line="240" w:lineRule="auto"/>
              <w:rPr>
                <w:b/>
                <w:sz w:val="18"/>
                <w:szCs w:val="18"/>
              </w:rPr>
            </w:pPr>
          </w:p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44AA">
              <w:rPr>
                <w:b/>
                <w:sz w:val="18"/>
                <w:szCs w:val="18"/>
              </w:rPr>
              <w:t>(4 pts)</w:t>
            </w:r>
          </w:p>
        </w:tc>
        <w:tc>
          <w:tcPr>
            <w:tcW w:w="833" w:type="pct"/>
            <w:tcBorders>
              <w:bottom w:val="single" w:sz="4" w:space="0" w:color="000000"/>
            </w:tcBorders>
          </w:tcPr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44AA">
              <w:rPr>
                <w:b/>
                <w:sz w:val="18"/>
                <w:szCs w:val="18"/>
              </w:rPr>
              <w:t>Uses effective format, style, grammar, punctuation, and references</w:t>
            </w:r>
          </w:p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44AA">
              <w:rPr>
                <w:b/>
                <w:sz w:val="18"/>
                <w:szCs w:val="18"/>
              </w:rPr>
              <w:t>(6 pts)</w:t>
            </w:r>
          </w:p>
        </w:tc>
        <w:tc>
          <w:tcPr>
            <w:tcW w:w="833" w:type="pct"/>
            <w:gridSpan w:val="2"/>
            <w:tcBorders>
              <w:bottom w:val="single" w:sz="4" w:space="0" w:color="000000"/>
            </w:tcBorders>
            <w:shd w:val="clear" w:color="auto" w:fill="FFFFFF"/>
          </w:tcPr>
          <w:p w:rsidR="0069503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44AA">
              <w:rPr>
                <w:b/>
                <w:sz w:val="18"/>
                <w:szCs w:val="18"/>
              </w:rPr>
              <w:t>Uses effective format and writes at the graduate level</w:t>
            </w:r>
          </w:p>
          <w:p w:rsidR="0069503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44AA">
              <w:rPr>
                <w:b/>
                <w:sz w:val="18"/>
                <w:szCs w:val="18"/>
              </w:rPr>
              <w:t>(8 pts)</w:t>
            </w:r>
          </w:p>
        </w:tc>
        <w:tc>
          <w:tcPr>
            <w:tcW w:w="833" w:type="pct"/>
            <w:tcBorders>
              <w:bottom w:val="single" w:sz="4" w:space="0" w:color="000000"/>
            </w:tcBorders>
            <w:shd w:val="clear" w:color="auto" w:fill="FFFFFF"/>
          </w:tcPr>
          <w:p w:rsidR="0069503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44AA">
              <w:rPr>
                <w:b/>
                <w:sz w:val="18"/>
                <w:szCs w:val="18"/>
              </w:rPr>
              <w:t>Uses effective format and writes at the publishable level</w:t>
            </w:r>
          </w:p>
          <w:p w:rsidR="0069503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D44AA">
              <w:rPr>
                <w:b/>
                <w:sz w:val="18"/>
                <w:szCs w:val="18"/>
              </w:rPr>
              <w:t>(10 pts)</w:t>
            </w:r>
          </w:p>
        </w:tc>
        <w:tc>
          <w:tcPr>
            <w:tcW w:w="388" w:type="pct"/>
            <w:gridSpan w:val="2"/>
            <w:shd w:val="clear" w:color="auto" w:fill="FFFFFF"/>
          </w:tcPr>
          <w:p w:rsidR="0069503A" w:rsidRPr="004D44AA" w:rsidRDefault="0069503A" w:rsidP="0069503A">
            <w:pPr>
              <w:spacing w:after="0" w:line="240" w:lineRule="auto"/>
              <w:ind w:left="1080"/>
              <w:jc w:val="center"/>
              <w:rPr>
                <w:b/>
                <w:sz w:val="18"/>
                <w:szCs w:val="18"/>
              </w:rPr>
            </w:pPr>
          </w:p>
        </w:tc>
      </w:tr>
      <w:tr w:rsidR="0069503A" w:rsidRPr="004D44AA" w:rsidTr="0069503A">
        <w:tblPrEx>
          <w:tblCellMar>
            <w:left w:w="29" w:type="dxa"/>
            <w:right w:w="0" w:type="dxa"/>
          </w:tblCellMar>
        </w:tblPrEx>
        <w:trPr>
          <w:trHeight w:val="557"/>
        </w:trPr>
        <w:tc>
          <w:tcPr>
            <w:tcW w:w="4612" w:type="pct"/>
            <w:gridSpan w:val="7"/>
            <w:tcBorders>
              <w:left w:val="nil"/>
              <w:bottom w:val="nil"/>
            </w:tcBorders>
          </w:tcPr>
          <w:p w:rsidR="0069503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Maximum score is 100% of points available for a given Case Study</w:t>
            </w:r>
          </w:p>
          <w:p w:rsidR="0069503A" w:rsidRPr="004D44AA" w:rsidRDefault="0069503A" w:rsidP="0069503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88" w:type="pct"/>
            <w:gridSpan w:val="2"/>
            <w:shd w:val="clear" w:color="auto" w:fill="FFFFFF"/>
          </w:tcPr>
          <w:p w:rsidR="0069503A" w:rsidRPr="004D44AA" w:rsidRDefault="0069503A" w:rsidP="0069503A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</w:p>
          <w:p w:rsidR="0069503A" w:rsidRPr="004D44AA" w:rsidRDefault="0069503A" w:rsidP="0069503A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 w:rsidRPr="004D44AA">
              <w:rPr>
                <w:b/>
                <w:sz w:val="18"/>
                <w:szCs w:val="18"/>
              </w:rPr>
              <w:t>%</w:t>
            </w:r>
          </w:p>
        </w:tc>
      </w:tr>
    </w:tbl>
    <w:p w:rsidR="0069503A" w:rsidRDefault="0069503A"/>
    <w:p w:rsidR="0069503A" w:rsidRDefault="0069503A">
      <w:bookmarkStart w:id="0" w:name="_GoBack"/>
      <w:bookmarkEnd w:id="0"/>
    </w:p>
    <w:sectPr w:rsidR="006950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03A"/>
    <w:rsid w:val="00572CEC"/>
    <w:rsid w:val="0069503A"/>
    <w:rsid w:val="006A6B44"/>
    <w:rsid w:val="007B082C"/>
    <w:rsid w:val="007C6CEE"/>
    <w:rsid w:val="00DD1EAF"/>
    <w:rsid w:val="00E36C9A"/>
    <w:rsid w:val="00EE2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2E0ADD7-E47E-41FD-B6C5-20E635B8F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ntTable" Target="fontTable.xml"/>
  <Relationship Id="rId5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412</Words>
  <Characters>2354</Characters>
  <Application/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