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8"/>
        <w:gridCol w:w="7457"/>
      </w:tblGrid>
      <w:tr w:rsidR="00941DE9" w:rsidRPr="00941DE9" w:rsidTr="00941DE9">
        <w:tc>
          <w:tcPr>
            <w:tcW w:w="18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41DE9" w:rsidRPr="00941DE9" w:rsidRDefault="00941DE9" w:rsidP="00941DE9">
            <w:pPr>
              <w:spacing w:after="0" w:line="240" w:lineRule="auto"/>
              <w:jc w:val="center"/>
              <w:rPr>
                <w:rFonts w:ascii="Times New Roman" w:eastAsia="Times New Roman" w:hAnsi="Times New Roman" w:cs="Times New Roman"/>
                <w:sz w:val="24"/>
                <w:szCs w:val="24"/>
              </w:rPr>
            </w:pPr>
            <w:r w:rsidRPr="00941DE9">
              <w:rPr>
                <w:rFonts w:ascii="Times New Roman" w:eastAsia="Times New Roman" w:hAnsi="Times New Roman" w:cs="Times New Roman"/>
                <w:b/>
                <w:sz w:val="20"/>
                <w:szCs w:val="20"/>
              </w:rPr>
              <w:t>Outcomes Assessed</w:t>
            </w:r>
          </w:p>
        </w:tc>
        <w:tc>
          <w:tcPr>
            <w:tcW w:w="74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41DE9" w:rsidRPr="00941DE9" w:rsidRDefault="00941DE9" w:rsidP="00941DE9">
            <w:pPr>
              <w:spacing w:before="100" w:beforeAutospacing="1" w:after="100" w:afterAutospacing="1" w:line="240" w:lineRule="auto"/>
              <w:ind w:left="244" w:hanging="244"/>
              <w:contextualSpacing/>
              <w:rPr>
                <w:rFonts w:ascii="Times New Roman" w:eastAsia="Times New Roman" w:hAnsi="Times New Roman" w:cs="Times New Roman"/>
                <w:sz w:val="24"/>
                <w:szCs w:val="24"/>
              </w:rPr>
            </w:pPr>
            <w:r w:rsidRPr="00941DE9">
              <w:rPr>
                <w:rFonts w:ascii="Symbol" w:eastAsia="Symbol" w:hAnsi="Symbol" w:cs="Symbol"/>
                <w:sz w:val="20"/>
                <w:szCs w:val="20"/>
              </w:rPr>
              <w:t></w:t>
            </w:r>
            <w:r w:rsidRPr="00941DE9">
              <w:rPr>
                <w:rFonts w:ascii="Times New Roman" w:eastAsia="Symbol" w:hAnsi="Times New Roman" w:cs="Times New Roman"/>
                <w:sz w:val="14"/>
                <w:szCs w:val="14"/>
              </w:rPr>
              <w:t>    </w:t>
            </w:r>
            <w:r w:rsidRPr="00941DE9">
              <w:rPr>
                <w:rFonts w:ascii="Times New Roman" w:eastAsia="Times New Roman" w:hAnsi="Times New Roman" w:cs="Times New Roman"/>
                <w:sz w:val="24"/>
                <w:szCs w:val="24"/>
              </w:rPr>
              <w:t xml:space="preserve"> </w:t>
            </w:r>
            <w:r w:rsidRPr="00941DE9">
              <w:rPr>
                <w:rFonts w:ascii="Times New Roman" w:eastAsia="Times New Roman" w:hAnsi="Times New Roman" w:cs="Times New Roman"/>
                <w:sz w:val="20"/>
                <w:szCs w:val="20"/>
              </w:rPr>
              <w:t>Analyze management strategies for each stage of organizational growth.</w:t>
            </w:r>
          </w:p>
          <w:p w:rsidR="00941DE9" w:rsidRPr="00941DE9" w:rsidRDefault="00941DE9" w:rsidP="00941DE9">
            <w:pPr>
              <w:spacing w:before="100" w:beforeAutospacing="1" w:after="100" w:afterAutospacing="1" w:line="240" w:lineRule="auto"/>
              <w:ind w:left="244" w:hanging="244"/>
              <w:contextualSpacing/>
              <w:rPr>
                <w:rFonts w:ascii="Times New Roman" w:eastAsia="Times New Roman" w:hAnsi="Times New Roman" w:cs="Times New Roman"/>
                <w:sz w:val="24"/>
                <w:szCs w:val="24"/>
              </w:rPr>
            </w:pPr>
            <w:r w:rsidRPr="00941DE9">
              <w:rPr>
                <w:rFonts w:ascii="Symbol" w:eastAsia="Symbol" w:hAnsi="Symbol" w:cs="Symbol"/>
                <w:sz w:val="20"/>
                <w:szCs w:val="24"/>
              </w:rPr>
              <w:t></w:t>
            </w:r>
            <w:r w:rsidRPr="00941DE9">
              <w:rPr>
                <w:rFonts w:ascii="Times New Roman" w:eastAsia="Symbol" w:hAnsi="Times New Roman" w:cs="Times New Roman"/>
                <w:sz w:val="14"/>
                <w:szCs w:val="14"/>
              </w:rPr>
              <w:t>    </w:t>
            </w:r>
            <w:r w:rsidRPr="00941DE9">
              <w:rPr>
                <w:rFonts w:ascii="Times New Roman" w:eastAsia="Times New Roman" w:hAnsi="Times New Roman" w:cs="Times New Roman"/>
                <w:sz w:val="24"/>
                <w:szCs w:val="24"/>
              </w:rPr>
              <w:t xml:space="preserve"> </w:t>
            </w:r>
            <w:r w:rsidRPr="00941DE9">
              <w:rPr>
                <w:rFonts w:ascii="Times New Roman" w:eastAsia="Times New Roman" w:hAnsi="Times New Roman" w:cs="Times New Roman"/>
                <w:sz w:val="20"/>
                <w:szCs w:val="20"/>
              </w:rPr>
              <w:t>Evaluate the tools used for the professional management of an organization.</w:t>
            </w:r>
          </w:p>
          <w:p w:rsidR="00941DE9" w:rsidRPr="00941DE9" w:rsidRDefault="00941DE9" w:rsidP="00941DE9">
            <w:pPr>
              <w:spacing w:before="100" w:beforeAutospacing="1" w:after="100" w:afterAutospacing="1" w:line="240" w:lineRule="auto"/>
              <w:ind w:left="244" w:hanging="244"/>
              <w:contextualSpacing/>
              <w:rPr>
                <w:rFonts w:ascii="Times New Roman" w:eastAsia="Times New Roman" w:hAnsi="Times New Roman" w:cs="Times New Roman"/>
                <w:sz w:val="24"/>
                <w:szCs w:val="24"/>
              </w:rPr>
            </w:pPr>
            <w:r w:rsidRPr="00941DE9">
              <w:rPr>
                <w:rFonts w:ascii="Symbol" w:eastAsia="Symbol" w:hAnsi="Symbol" w:cs="Symbol"/>
                <w:sz w:val="20"/>
                <w:szCs w:val="24"/>
              </w:rPr>
              <w:t></w:t>
            </w:r>
            <w:r w:rsidRPr="00941DE9">
              <w:rPr>
                <w:rFonts w:ascii="Times New Roman" w:eastAsia="Symbol" w:hAnsi="Times New Roman" w:cs="Times New Roman"/>
                <w:sz w:val="14"/>
                <w:szCs w:val="14"/>
              </w:rPr>
              <w:t>    </w:t>
            </w:r>
            <w:r w:rsidRPr="00941DE9">
              <w:rPr>
                <w:rFonts w:ascii="Times New Roman" w:eastAsia="Times New Roman" w:hAnsi="Times New Roman" w:cs="Times New Roman"/>
                <w:sz w:val="24"/>
                <w:szCs w:val="24"/>
              </w:rPr>
              <w:t xml:space="preserve"> </w:t>
            </w:r>
            <w:r w:rsidRPr="00941DE9">
              <w:rPr>
                <w:rFonts w:ascii="Times New Roman" w:eastAsia="Times New Roman" w:hAnsi="Times New Roman" w:cs="Times New Roman"/>
                <w:sz w:val="20"/>
                <w:szCs w:val="20"/>
              </w:rPr>
              <w:t>Use technology and information resources to research issues in management and growth of entrepreneurship business.</w:t>
            </w:r>
          </w:p>
        </w:tc>
      </w:tr>
      <w:tr w:rsidR="00941DE9" w:rsidRPr="00941DE9" w:rsidTr="00941DE9">
        <w:tc>
          <w:tcPr>
            <w:tcW w:w="9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41DE9" w:rsidRPr="00941DE9" w:rsidRDefault="00941DE9" w:rsidP="00941DE9">
            <w:pPr>
              <w:spacing w:after="0" w:line="240" w:lineRule="auto"/>
              <w:jc w:val="center"/>
              <w:rPr>
                <w:rFonts w:ascii="Times New Roman" w:eastAsia="Times New Roman" w:hAnsi="Times New Roman" w:cs="Times New Roman"/>
                <w:sz w:val="24"/>
                <w:szCs w:val="24"/>
              </w:rPr>
            </w:pPr>
            <w:r w:rsidRPr="00941DE9">
              <w:rPr>
                <w:rFonts w:ascii="Times New Roman" w:eastAsia="Times New Roman" w:hAnsi="Times New Roman" w:cs="Times New Roman"/>
                <w:b/>
                <w:sz w:val="20"/>
                <w:szCs w:val="20"/>
              </w:rPr>
              <w:t>Grading Rubric for Assignment 5 — Leadership and Leadership Development</w:t>
            </w:r>
          </w:p>
        </w:tc>
      </w:tr>
    </w:tbl>
    <w:p w:rsidR="00941DE9" w:rsidRPr="00941DE9" w:rsidRDefault="00941DE9" w:rsidP="00941DE9">
      <w:pPr>
        <w:spacing w:after="0" w:line="240" w:lineRule="auto"/>
        <w:rPr>
          <w:rFonts w:ascii="Times New Roman" w:eastAsia="Times New Roman" w:hAnsi="Times New Roman" w:cs="Times New Roman"/>
          <w:vanish/>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3"/>
        <w:gridCol w:w="1867"/>
        <w:gridCol w:w="1863"/>
        <w:gridCol w:w="1863"/>
        <w:gridCol w:w="1864"/>
      </w:tblGrid>
      <w:tr w:rsidR="00941DE9" w:rsidRPr="00941DE9" w:rsidTr="00941DE9">
        <w:trPr>
          <w:tblHeader/>
        </w:trPr>
        <w:tc>
          <w:tcPr>
            <w:tcW w:w="189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41DE9" w:rsidRPr="00941DE9" w:rsidRDefault="00941DE9" w:rsidP="00941DE9">
            <w:pPr>
              <w:spacing w:after="0" w:line="240" w:lineRule="auto"/>
              <w:jc w:val="center"/>
              <w:rPr>
                <w:rFonts w:ascii="Times New Roman" w:eastAsia="Times New Roman" w:hAnsi="Times New Roman" w:cs="Times New Roman"/>
                <w:sz w:val="24"/>
                <w:szCs w:val="24"/>
              </w:rPr>
            </w:pPr>
            <w:r w:rsidRPr="00941DE9">
              <w:rPr>
                <w:rFonts w:ascii="Times New Roman" w:eastAsia="Times New Roman" w:hAnsi="Times New Roman" w:cs="Times New Roman"/>
                <w:b/>
                <w:sz w:val="20"/>
                <w:szCs w:val="20"/>
              </w:rPr>
              <w:t>Criteria</w:t>
            </w:r>
          </w:p>
        </w:tc>
        <w:tc>
          <w:tcPr>
            <w:tcW w:w="1867"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jc w:val="center"/>
              <w:rPr>
                <w:rFonts w:ascii="Times New Roman" w:eastAsia="Times New Roman" w:hAnsi="Times New Roman" w:cs="Times New Roman"/>
                <w:sz w:val="24"/>
                <w:szCs w:val="24"/>
              </w:rPr>
            </w:pPr>
            <w:r w:rsidRPr="00941DE9">
              <w:rPr>
                <w:rFonts w:ascii="Times New Roman" w:eastAsia="Times New Roman" w:hAnsi="Times New Roman" w:cs="Times New Roman"/>
                <w:b/>
                <w:sz w:val="20"/>
                <w:szCs w:val="20"/>
              </w:rPr>
              <w:t>0</w:t>
            </w:r>
          </w:p>
          <w:p w:rsidR="00941DE9" w:rsidRPr="00941DE9" w:rsidRDefault="00941DE9" w:rsidP="00941DE9">
            <w:pPr>
              <w:spacing w:after="0" w:line="240" w:lineRule="auto"/>
              <w:jc w:val="center"/>
              <w:rPr>
                <w:rFonts w:ascii="Times New Roman" w:eastAsia="Times New Roman" w:hAnsi="Times New Roman" w:cs="Times New Roman"/>
                <w:sz w:val="24"/>
                <w:szCs w:val="24"/>
              </w:rPr>
            </w:pPr>
            <w:r w:rsidRPr="00941DE9">
              <w:rPr>
                <w:rFonts w:ascii="Times New Roman" w:eastAsia="Times New Roman" w:hAnsi="Times New Roman" w:cs="Times New Roman"/>
                <w:b/>
                <w:sz w:val="20"/>
                <w:szCs w:val="20"/>
              </w:rPr>
              <w:t>Unacceptable</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jc w:val="center"/>
              <w:rPr>
                <w:rFonts w:ascii="Times New Roman" w:eastAsia="Times New Roman" w:hAnsi="Times New Roman" w:cs="Times New Roman"/>
                <w:sz w:val="24"/>
                <w:szCs w:val="24"/>
              </w:rPr>
            </w:pPr>
            <w:r w:rsidRPr="00941DE9">
              <w:rPr>
                <w:rFonts w:ascii="Times New Roman" w:eastAsia="Times New Roman" w:hAnsi="Times New Roman" w:cs="Times New Roman"/>
                <w:b/>
                <w:sz w:val="20"/>
                <w:szCs w:val="20"/>
              </w:rPr>
              <w:t>20</w:t>
            </w:r>
          </w:p>
          <w:p w:rsidR="00941DE9" w:rsidRPr="00941DE9" w:rsidRDefault="00941DE9" w:rsidP="00941DE9">
            <w:pPr>
              <w:spacing w:after="0" w:line="240" w:lineRule="auto"/>
              <w:jc w:val="center"/>
              <w:rPr>
                <w:rFonts w:ascii="Times New Roman" w:eastAsia="Times New Roman" w:hAnsi="Times New Roman" w:cs="Times New Roman"/>
                <w:sz w:val="24"/>
                <w:szCs w:val="24"/>
              </w:rPr>
            </w:pPr>
            <w:r w:rsidRPr="00941DE9">
              <w:rPr>
                <w:rFonts w:ascii="Times New Roman" w:eastAsia="Times New Roman" w:hAnsi="Times New Roman" w:cs="Times New Roman"/>
                <w:b/>
                <w:sz w:val="20"/>
                <w:szCs w:val="20"/>
              </w:rPr>
              <w:t>Developing</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jc w:val="center"/>
              <w:rPr>
                <w:rFonts w:ascii="Times New Roman" w:eastAsia="Times New Roman" w:hAnsi="Times New Roman" w:cs="Times New Roman"/>
                <w:sz w:val="24"/>
                <w:szCs w:val="24"/>
              </w:rPr>
            </w:pPr>
            <w:r w:rsidRPr="00941DE9">
              <w:rPr>
                <w:rFonts w:ascii="Times New Roman" w:eastAsia="Times New Roman" w:hAnsi="Times New Roman" w:cs="Times New Roman"/>
                <w:b/>
                <w:sz w:val="20"/>
                <w:szCs w:val="20"/>
              </w:rPr>
              <w:t>30</w:t>
            </w:r>
          </w:p>
          <w:p w:rsidR="00941DE9" w:rsidRPr="00941DE9" w:rsidRDefault="00941DE9" w:rsidP="00941DE9">
            <w:pPr>
              <w:spacing w:after="0" w:line="240" w:lineRule="auto"/>
              <w:jc w:val="center"/>
              <w:rPr>
                <w:rFonts w:ascii="Times New Roman" w:eastAsia="Times New Roman" w:hAnsi="Times New Roman" w:cs="Times New Roman"/>
                <w:sz w:val="24"/>
                <w:szCs w:val="24"/>
              </w:rPr>
            </w:pPr>
            <w:r w:rsidRPr="00941DE9">
              <w:rPr>
                <w:rFonts w:ascii="Times New Roman" w:eastAsia="Times New Roman" w:hAnsi="Times New Roman" w:cs="Times New Roman"/>
                <w:b/>
                <w:sz w:val="20"/>
                <w:szCs w:val="20"/>
              </w:rPr>
              <w:t>Competent</w:t>
            </w:r>
          </w:p>
        </w:tc>
        <w:tc>
          <w:tcPr>
            <w:tcW w:w="1864"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jc w:val="center"/>
              <w:rPr>
                <w:rFonts w:ascii="Times New Roman" w:eastAsia="Times New Roman" w:hAnsi="Times New Roman" w:cs="Times New Roman"/>
                <w:sz w:val="24"/>
                <w:szCs w:val="24"/>
              </w:rPr>
            </w:pPr>
            <w:r w:rsidRPr="00941DE9">
              <w:rPr>
                <w:rFonts w:ascii="Times New Roman" w:eastAsia="Times New Roman" w:hAnsi="Times New Roman" w:cs="Times New Roman"/>
                <w:b/>
                <w:sz w:val="20"/>
                <w:szCs w:val="20"/>
              </w:rPr>
              <w:t>40</w:t>
            </w:r>
          </w:p>
          <w:p w:rsidR="00941DE9" w:rsidRPr="00941DE9" w:rsidRDefault="00941DE9" w:rsidP="00941DE9">
            <w:pPr>
              <w:spacing w:after="0" w:line="240" w:lineRule="auto"/>
              <w:jc w:val="center"/>
              <w:rPr>
                <w:rFonts w:ascii="Times New Roman" w:eastAsia="Times New Roman" w:hAnsi="Times New Roman" w:cs="Times New Roman"/>
                <w:sz w:val="24"/>
                <w:szCs w:val="24"/>
              </w:rPr>
            </w:pPr>
            <w:r w:rsidRPr="00941DE9">
              <w:rPr>
                <w:rFonts w:ascii="Times New Roman" w:eastAsia="Times New Roman" w:hAnsi="Times New Roman" w:cs="Times New Roman"/>
                <w:b/>
                <w:sz w:val="20"/>
                <w:szCs w:val="20"/>
              </w:rPr>
              <w:t>Exemplary</w:t>
            </w:r>
          </w:p>
        </w:tc>
      </w:tr>
      <w:tr w:rsidR="00941DE9" w:rsidRPr="00941DE9" w:rsidTr="00941DE9">
        <w:tc>
          <w:tcPr>
            <w:tcW w:w="189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ind w:left="180" w:hanging="180"/>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1. Discuss the keys to effectively managing leadership development at each of the following levels: a first-line supervisor, a middle manager, a senior manager, and the President/CEO.</w:t>
            </w:r>
          </w:p>
        </w:tc>
        <w:tc>
          <w:tcPr>
            <w:tcW w:w="1867"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Did not complete the assignment or did not discuss the keys to effectively managing leadership development at each of the following levels: a first-line supervisor, a middle manager, a senior manager, and the President/CEO; omitted key information or included significant amounts of irrelevant information.  Completed with less than 60% accuracy, thoroughness, and logic.</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Partially discussed the keys to effectively managing leadership development at each of the following levels: a first-line supervisor, a middle manager, a senior manager, and the President/CEO; omitted some information or included some irrelevant information.  Completed with less than 60-79% accuracy, thoroughness, and logic.</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Sufficiently discussed the keys to effectively managing leadership development at each of the following levels: a first-line supervisor, a middle manager, a senior manager, and the President/CEO. Completed with 80-89% accuracy, thoroughness, and logic.</w:t>
            </w:r>
          </w:p>
        </w:tc>
        <w:tc>
          <w:tcPr>
            <w:tcW w:w="1864"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Fully discussed the keys to effectively managing leadership development at each of the following levels: a first-line supervisor, a middle manager, a senior manager, and the President/CEO. Completed with 90-100% accuracy, thoroughness, and logic.</w:t>
            </w:r>
          </w:p>
        </w:tc>
      </w:tr>
      <w:tr w:rsidR="00941DE9" w:rsidRPr="00941DE9" w:rsidTr="00941DE9">
        <w:tc>
          <w:tcPr>
            <w:tcW w:w="189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ind w:left="180" w:hanging="180"/>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2. Compare and contrast strategic leadership and operational leadership, explaining which type of leadership is essential for the long-range survival and growth of an entrepreneurial organization and why.</w:t>
            </w:r>
          </w:p>
        </w:tc>
        <w:tc>
          <w:tcPr>
            <w:tcW w:w="1867"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Did not complete the assignment or did not compare and contrast strategic leadership and operational leadership, explaining which type of leadership is essential for the long-range survival and growth of an entrepreneurial organization and why; omitted key information or included significant amounts of irrelevant information.  Completed with less than 60% accuracy, thoroughness, and logic.</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Partially compared and contrasted strategic leadership and operational leadership, explaining which type of leadership is essential for the long-range survival and growth of an entrepreneurial organization and why; omitted some information or included some irrelevant information.  Completed with less than 60-79% accuracy, thoroughness, and logic.</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Sufficiently compared and contrasted strategic leadership and operational leadership, explaining which type of leadership is essential for the long-range survival and growth of an entrepreneurial organization and why. Completed with 80-89% accuracy, thoroughness, and logic.</w:t>
            </w:r>
          </w:p>
        </w:tc>
        <w:tc>
          <w:tcPr>
            <w:tcW w:w="1864"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Fully compared and contrasted strategic leadership and operational leadership, explaining which type of leadership is essential for the long-range survival and growth of an entrepreneurial organization and why. Completed with 90-100% accuracy, thoroughness, and logic.</w:t>
            </w:r>
          </w:p>
        </w:tc>
      </w:tr>
      <w:tr w:rsidR="00941DE9" w:rsidRPr="00941DE9" w:rsidTr="00941DE9">
        <w:tc>
          <w:tcPr>
            <w:tcW w:w="189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ind w:left="180" w:hanging="180"/>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lastRenderedPageBreak/>
              <w:t>3. Discuss the most common style of leadership used by effective leaders of larger companies (Stage III and beyond) and explain why this style of leadership is used.</w:t>
            </w:r>
          </w:p>
        </w:tc>
        <w:tc>
          <w:tcPr>
            <w:tcW w:w="1867"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Did not complete the assignment or did not discuss the most common style of leadership used by effective leaders of larger companies (Stage III and beyond) or did not explain why this style of leadership is used; omitted key information or included significant amounts of irrelevant information.  Completed with less than 60% accuracy, thoroughness, and logic.</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Partially discussed the most common style of leadership used by effective leaders of larger companies (Stage III and beyond) and explained why this style of leadership is used; omitted some information or included some irrelevant information.  Completed with less than 60-79% accuracy, thoroughness, and logic.</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Sufficiently discussed the most common style of leadership used by effective leaders of larger companies (Stage III and beyond) and explained why this style of leadership is used. Completed with 80-89% accuracy, thoroughness, and logic.</w:t>
            </w:r>
          </w:p>
        </w:tc>
        <w:tc>
          <w:tcPr>
            <w:tcW w:w="1864"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Fully discussed the most common style of leadership used by effective leaders of larger companies (Stage III and beyond) and explained why this style of leadership is used. Completed with 90-100% accuracy, thoroughness, and logic.</w:t>
            </w:r>
          </w:p>
        </w:tc>
      </w:tr>
      <w:tr w:rsidR="00941DE9" w:rsidRPr="00941DE9" w:rsidTr="00941DE9">
        <w:tc>
          <w:tcPr>
            <w:tcW w:w="189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ind w:left="180" w:hanging="180"/>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4. Clarity</w:t>
            </w:r>
          </w:p>
          <w:p w:rsidR="00941DE9" w:rsidRPr="00941DE9" w:rsidRDefault="00941DE9" w:rsidP="00941DE9">
            <w:pPr>
              <w:spacing w:after="0" w:line="240" w:lineRule="auto"/>
              <w:ind w:left="180" w:hanging="180"/>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 xml:space="preserve"> </w:t>
            </w:r>
          </w:p>
        </w:tc>
        <w:tc>
          <w:tcPr>
            <w:tcW w:w="1867"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Did not complete the assignment or explanations are unclear and not organized.</w:t>
            </w:r>
          </w:p>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(Major issues)</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Explanations generally unclear and not well organized.</w:t>
            </w:r>
          </w:p>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(Many issues)</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Explanations generally clear and/or organized. (Minor issues)</w:t>
            </w:r>
          </w:p>
        </w:tc>
        <w:tc>
          <w:tcPr>
            <w:tcW w:w="1864"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Explanations very clear and well organized.</w:t>
            </w:r>
          </w:p>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(Added helpful details)</w:t>
            </w:r>
          </w:p>
        </w:tc>
      </w:tr>
      <w:tr w:rsidR="00941DE9" w:rsidRPr="00941DE9" w:rsidTr="00941DE9">
        <w:tc>
          <w:tcPr>
            <w:tcW w:w="189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ind w:left="180" w:hanging="180"/>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5. Writing – Grammar, sentence structure, paragraph structure, spelling, punctuation, APA usage.</w:t>
            </w:r>
          </w:p>
        </w:tc>
        <w:tc>
          <w:tcPr>
            <w:tcW w:w="1867"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Did not complete the assignment or had 8 or more different errors in grammar, sentence structure, paragraph structure, spelling, punctuation, or APA usage. (Major issues)</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Had 6–7 different errors in grammar, sentence structure, paragraph structure, spelling, punctuation, or APA usage. (Many issues)</w:t>
            </w:r>
          </w:p>
        </w:tc>
        <w:tc>
          <w:tcPr>
            <w:tcW w:w="1863"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Had 4–5 different errors in grammar, sentence structure, paragraph structure, spelling, punctuation, or APA usage. (Minor issues)</w:t>
            </w:r>
          </w:p>
        </w:tc>
        <w:tc>
          <w:tcPr>
            <w:tcW w:w="1864" w:type="dxa"/>
            <w:tcBorders>
              <w:top w:val="single" w:sz="4" w:space="0" w:color="000000"/>
              <w:left w:val="single" w:sz="4" w:space="0" w:color="000000"/>
              <w:bottom w:val="single" w:sz="4" w:space="0" w:color="000000"/>
              <w:right w:val="single" w:sz="4" w:space="0" w:color="000000"/>
            </w:tcBorders>
            <w:shd w:val="clear" w:color="auto" w:fill="auto"/>
            <w:hideMark/>
          </w:tcPr>
          <w:p w:rsidR="00941DE9" w:rsidRPr="00941DE9" w:rsidRDefault="00941DE9" w:rsidP="00941DE9">
            <w:pPr>
              <w:spacing w:after="0"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0"/>
                <w:szCs w:val="20"/>
              </w:rPr>
              <w:t>Had 0–3 different errors in grammar, sentence structure, paragraph structure, spelling, punctuation, or APA usage.</w:t>
            </w:r>
          </w:p>
          <w:p w:rsidR="00941DE9" w:rsidRPr="00941DE9" w:rsidRDefault="00941DE9" w:rsidP="00941DE9">
            <w:pPr>
              <w:spacing w:before="100" w:beforeAutospacing="1" w:after="100" w:afterAutospacing="1" w:line="240" w:lineRule="auto"/>
              <w:rPr>
                <w:rFonts w:ascii="Times New Roman" w:eastAsia="Times New Roman" w:hAnsi="Times New Roman" w:cs="Times New Roman"/>
                <w:sz w:val="24"/>
                <w:szCs w:val="24"/>
              </w:rPr>
            </w:pPr>
            <w:r w:rsidRPr="00941DE9">
              <w:rPr>
                <w:rFonts w:ascii="Times New Roman" w:eastAsia="Times New Roman" w:hAnsi="Times New Roman" w:cs="Times New Roman"/>
                <w:sz w:val="24"/>
                <w:szCs w:val="24"/>
              </w:rPr>
              <w:t> </w:t>
            </w:r>
          </w:p>
          <w:p w:rsidR="00941DE9" w:rsidRPr="00941DE9" w:rsidRDefault="00941DE9" w:rsidP="00941DE9">
            <w:pPr>
              <w:spacing w:after="240" w:line="240" w:lineRule="auto"/>
              <w:rPr>
                <w:rFonts w:ascii="Times New Roman" w:eastAsia="Times New Roman" w:hAnsi="Times New Roman" w:cs="Times New Roman"/>
                <w:sz w:val="24"/>
                <w:szCs w:val="24"/>
              </w:rPr>
            </w:pPr>
          </w:p>
        </w:tc>
      </w:tr>
    </w:tbl>
    <w:p w:rsidR="00CD7534" w:rsidRDefault="00CD7534">
      <w:bookmarkStart w:id="0" w:name="_GoBack"/>
      <w:bookmarkEnd w:id="0"/>
    </w:p>
    <w:sectPr w:rsidR="00CD75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DE9"/>
    <w:rsid w:val="00941DE9"/>
    <w:rsid w:val="00CD7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209926-6A98-4532-AC26-2C93A794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5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2</Pages>
  <Words>832</Words>
  <Characters>4743</Characters>
  <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